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6596" w14:textId="0990A15B" w:rsidR="00053310" w:rsidRPr="00844EC3" w:rsidRDefault="000E3A58" w:rsidP="000E3A58">
      <w:pPr>
        <w:jc w:val="right"/>
        <w:rPr>
          <w:rFonts w:asciiTheme="minorHAnsi" w:hAnsiTheme="minorHAnsi" w:cstheme="minorHAnsi"/>
        </w:rPr>
      </w:pPr>
      <w:r w:rsidRPr="00844EC3">
        <w:rPr>
          <w:rFonts w:asciiTheme="minorHAnsi" w:hAnsiTheme="minorHAnsi" w:cstheme="minorHAnsi"/>
          <w:noProof/>
          <w:sz w:val="32"/>
          <w:szCs w:val="32"/>
        </w:rPr>
        <w:drawing>
          <wp:inline distT="0" distB="0" distL="0" distR="0" wp14:anchorId="0C8AE0CD" wp14:editId="46DEC98D">
            <wp:extent cx="1408905"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8872" cy="466925"/>
                    </a:xfrm>
                    <a:prstGeom prst="rect">
                      <a:avLst/>
                    </a:prstGeom>
                  </pic:spPr>
                </pic:pic>
              </a:graphicData>
            </a:graphic>
          </wp:inline>
        </w:drawing>
      </w:r>
    </w:p>
    <w:p w14:paraId="503A6447" w14:textId="51641CEC" w:rsidR="00CC19E1" w:rsidRPr="00CC19E1" w:rsidRDefault="00CC19E1" w:rsidP="00CC19E1">
      <w:pPr>
        <w:tabs>
          <w:tab w:val="left" w:pos="7434"/>
        </w:tabs>
        <w:ind w:left="1440"/>
        <w:jc w:val="both"/>
        <w:rPr>
          <w:rFonts w:asciiTheme="minorHAnsi" w:hAnsiTheme="minorHAnsi" w:cstheme="minorHAnsi"/>
          <w:b/>
          <w:noProof/>
          <w:sz w:val="32"/>
          <w:szCs w:val="32"/>
          <w:u w:val="single"/>
        </w:rPr>
      </w:pPr>
      <w:r w:rsidRPr="00CC19E1">
        <w:rPr>
          <w:rFonts w:asciiTheme="minorHAnsi" w:hAnsiTheme="minorHAnsi" w:cstheme="minorHAnsi"/>
          <w:b/>
          <w:noProof/>
          <w:sz w:val="44"/>
          <w:szCs w:val="44"/>
          <w:u w:val="single"/>
        </w:rPr>
        <w:t xml:space="preserve">Minutes </w:t>
      </w:r>
      <w:r w:rsidRPr="00CC19E1">
        <w:rPr>
          <w:rFonts w:asciiTheme="minorHAnsi" w:hAnsiTheme="minorHAnsi" w:cstheme="minorHAnsi"/>
          <w:b/>
          <w:noProof/>
          <w:sz w:val="36"/>
          <w:szCs w:val="36"/>
          <w:u w:val="single"/>
        </w:rPr>
        <w:t>S</w:t>
      </w:r>
      <w:r w:rsidRPr="00CC19E1">
        <w:rPr>
          <w:rFonts w:asciiTheme="minorHAnsi" w:hAnsiTheme="minorHAnsi" w:cstheme="minorHAnsi"/>
          <w:b/>
          <w:noProof/>
          <w:sz w:val="32"/>
          <w:szCs w:val="32"/>
          <w:u w:val="single"/>
        </w:rPr>
        <w:t xml:space="preserve">tansted </w:t>
      </w:r>
      <w:r w:rsidRPr="00CC19E1">
        <w:rPr>
          <w:rFonts w:asciiTheme="minorHAnsi" w:hAnsiTheme="minorHAnsi" w:cstheme="minorHAnsi"/>
          <w:b/>
          <w:noProof/>
          <w:sz w:val="36"/>
          <w:szCs w:val="36"/>
          <w:u w:val="single"/>
        </w:rPr>
        <w:t>A</w:t>
      </w:r>
      <w:r w:rsidRPr="00CC19E1">
        <w:rPr>
          <w:rFonts w:asciiTheme="minorHAnsi" w:hAnsiTheme="minorHAnsi" w:cstheme="minorHAnsi"/>
          <w:b/>
          <w:noProof/>
          <w:sz w:val="32"/>
          <w:szCs w:val="32"/>
          <w:u w:val="single"/>
        </w:rPr>
        <w:t xml:space="preserve">ccessibility </w:t>
      </w:r>
      <w:r w:rsidRPr="00CC19E1">
        <w:rPr>
          <w:rFonts w:asciiTheme="minorHAnsi" w:hAnsiTheme="minorHAnsi" w:cstheme="minorHAnsi"/>
          <w:b/>
          <w:noProof/>
          <w:sz w:val="36"/>
          <w:szCs w:val="36"/>
          <w:u w:val="single"/>
        </w:rPr>
        <w:t>F</w:t>
      </w:r>
      <w:r w:rsidRPr="00CC19E1">
        <w:rPr>
          <w:rFonts w:asciiTheme="minorHAnsi" w:hAnsiTheme="minorHAnsi" w:cstheme="minorHAnsi"/>
          <w:b/>
          <w:noProof/>
          <w:sz w:val="32"/>
          <w:szCs w:val="32"/>
          <w:u w:val="single"/>
        </w:rPr>
        <w:t xml:space="preserve">orum for </w:t>
      </w:r>
      <w:r w:rsidRPr="00CC19E1">
        <w:rPr>
          <w:rFonts w:asciiTheme="minorHAnsi" w:hAnsiTheme="minorHAnsi" w:cstheme="minorHAnsi"/>
          <w:b/>
          <w:noProof/>
          <w:sz w:val="36"/>
          <w:szCs w:val="36"/>
          <w:u w:val="single"/>
        </w:rPr>
        <w:t>E</w:t>
      </w:r>
      <w:r w:rsidRPr="00CC19E1">
        <w:rPr>
          <w:rFonts w:asciiTheme="minorHAnsi" w:hAnsiTheme="minorHAnsi" w:cstheme="minorHAnsi"/>
          <w:b/>
          <w:noProof/>
          <w:sz w:val="32"/>
          <w:szCs w:val="32"/>
          <w:u w:val="single"/>
        </w:rPr>
        <w:t>veryone (</w:t>
      </w:r>
      <w:r w:rsidRPr="00CC19E1">
        <w:rPr>
          <w:rFonts w:asciiTheme="minorHAnsi" w:hAnsiTheme="minorHAnsi" w:cstheme="minorHAnsi"/>
          <w:b/>
          <w:noProof/>
          <w:sz w:val="36"/>
          <w:szCs w:val="36"/>
          <w:u w:val="single"/>
        </w:rPr>
        <w:t>SAFE</w:t>
      </w:r>
      <w:r w:rsidRPr="00CC19E1">
        <w:rPr>
          <w:rFonts w:asciiTheme="minorHAnsi" w:hAnsiTheme="minorHAnsi" w:cstheme="minorHAnsi"/>
          <w:b/>
          <w:noProof/>
          <w:sz w:val="32"/>
          <w:szCs w:val="32"/>
          <w:u w:val="single"/>
        </w:rPr>
        <w:t>)</w:t>
      </w:r>
    </w:p>
    <w:p w14:paraId="4E5AD59C" w14:textId="7F15EF12" w:rsidR="00893E00" w:rsidRPr="00CC19E1" w:rsidRDefault="00CC19E1" w:rsidP="00CC19E1">
      <w:pPr>
        <w:pStyle w:val="Heading6"/>
        <w:numPr>
          <w:ilvl w:val="0"/>
          <w:numId w:val="0"/>
        </w:numPr>
        <w:ind w:left="851"/>
        <w:jc w:val="center"/>
        <w:rPr>
          <w:rFonts w:asciiTheme="minorHAnsi" w:hAnsiTheme="minorHAnsi" w:cstheme="minorHAnsi"/>
          <w:sz w:val="20"/>
          <w:szCs w:val="20"/>
          <w:u w:val="single"/>
        </w:rPr>
      </w:pPr>
      <w:r w:rsidRPr="00CC19E1">
        <w:rPr>
          <w:rFonts w:asciiTheme="minorHAnsi" w:hAnsiTheme="minorHAnsi" w:cstheme="minorHAnsi"/>
          <w:noProof/>
          <w:sz w:val="32"/>
          <w:szCs w:val="32"/>
          <w:u w:val="single"/>
        </w:rPr>
        <w:t>Thursday 21 November 2019</w:t>
      </w:r>
    </w:p>
    <w:p w14:paraId="7C3584BC" w14:textId="77777777" w:rsidR="00E52905" w:rsidRPr="00844EC3" w:rsidRDefault="00E52905" w:rsidP="00E52905">
      <w:pPr>
        <w:rPr>
          <w:rFonts w:asciiTheme="minorHAnsi" w:hAnsiTheme="minorHAnsi" w:cstheme="minorHAnsi"/>
          <w:sz w:val="20"/>
          <w:szCs w:val="20"/>
        </w:rPr>
      </w:pPr>
    </w:p>
    <w:tbl>
      <w:tblPr>
        <w:tblStyle w:val="TableGrid"/>
        <w:tblW w:w="10348" w:type="dxa"/>
        <w:tblInd w:w="-5" w:type="dxa"/>
        <w:tblLayout w:type="fixed"/>
        <w:tblLook w:val="04A0" w:firstRow="1" w:lastRow="0" w:firstColumn="1" w:lastColumn="0" w:noHBand="0" w:noVBand="1"/>
      </w:tblPr>
      <w:tblGrid>
        <w:gridCol w:w="3544"/>
        <w:gridCol w:w="3544"/>
        <w:gridCol w:w="3260"/>
      </w:tblGrid>
      <w:tr w:rsidR="00B7192A" w:rsidRPr="00844EC3" w14:paraId="0B38C7F5" w14:textId="77777777" w:rsidTr="00B268CD">
        <w:trPr>
          <w:trHeight w:val="415"/>
        </w:trPr>
        <w:tc>
          <w:tcPr>
            <w:tcW w:w="3544" w:type="dxa"/>
            <w:shd w:val="clear" w:color="auto" w:fill="21578A"/>
            <w:vAlign w:val="center"/>
          </w:tcPr>
          <w:p w14:paraId="2C3214A9" w14:textId="1431E042" w:rsidR="00B7192A" w:rsidRPr="00844EC3" w:rsidRDefault="00CC19E1" w:rsidP="00FC7305">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Attendees:</w:t>
            </w:r>
          </w:p>
        </w:tc>
        <w:tc>
          <w:tcPr>
            <w:tcW w:w="3544" w:type="dxa"/>
            <w:shd w:val="clear" w:color="auto" w:fill="21578A"/>
            <w:vAlign w:val="center"/>
          </w:tcPr>
          <w:p w14:paraId="184F74AF" w14:textId="4213FF31" w:rsidR="00B7192A" w:rsidRPr="00844EC3" w:rsidRDefault="00CC19E1" w:rsidP="00FC7305">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Attendees:</w:t>
            </w:r>
          </w:p>
        </w:tc>
        <w:tc>
          <w:tcPr>
            <w:tcW w:w="3260" w:type="dxa"/>
            <w:shd w:val="clear" w:color="auto" w:fill="21578A"/>
            <w:vAlign w:val="center"/>
          </w:tcPr>
          <w:p w14:paraId="3B3C1685" w14:textId="4A6FE794" w:rsidR="00B7192A" w:rsidRPr="00844EC3" w:rsidRDefault="00CC19E1" w:rsidP="00FC7305">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Attendees:</w:t>
            </w:r>
          </w:p>
        </w:tc>
      </w:tr>
      <w:tr w:rsidR="00B268CD" w:rsidRPr="008649FD" w14:paraId="597C5E35" w14:textId="77777777" w:rsidTr="00B268CD">
        <w:trPr>
          <w:trHeight w:val="415"/>
        </w:trPr>
        <w:tc>
          <w:tcPr>
            <w:tcW w:w="3544" w:type="dxa"/>
            <w:shd w:val="clear" w:color="auto" w:fill="auto"/>
            <w:vAlign w:val="bottom"/>
          </w:tcPr>
          <w:p w14:paraId="1C5BBB1A" w14:textId="43ACB429"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Andy</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Wright</w:t>
            </w:r>
            <w:r w:rsidRPr="008649FD">
              <w:rPr>
                <w:rFonts w:asciiTheme="minorHAnsi" w:hAnsiTheme="minorHAnsi" w:cstheme="minorHAnsi"/>
                <w:sz w:val="20"/>
                <w:szCs w:val="20"/>
              </w:rPr>
              <w:t xml:space="preserve"> (AW) - Chair</w:t>
            </w:r>
          </w:p>
        </w:tc>
        <w:tc>
          <w:tcPr>
            <w:tcW w:w="3544" w:type="dxa"/>
            <w:shd w:val="clear" w:color="auto" w:fill="auto"/>
            <w:vAlign w:val="bottom"/>
          </w:tcPr>
          <w:p w14:paraId="062597A9" w14:textId="19E1A993"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Jonathan</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Fowler</w:t>
            </w:r>
            <w:r w:rsidRPr="008649FD">
              <w:rPr>
                <w:rFonts w:asciiTheme="minorHAnsi" w:hAnsiTheme="minorHAnsi" w:cstheme="minorHAnsi"/>
                <w:sz w:val="20"/>
                <w:szCs w:val="20"/>
              </w:rPr>
              <w:t xml:space="preserve"> (JF) - STN</w:t>
            </w:r>
          </w:p>
        </w:tc>
        <w:tc>
          <w:tcPr>
            <w:tcW w:w="3260" w:type="dxa"/>
            <w:vAlign w:val="bottom"/>
          </w:tcPr>
          <w:p w14:paraId="6B37DF3F" w14:textId="3A8CD870"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Lucy</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Martin</w:t>
            </w:r>
            <w:r w:rsidRPr="008649FD">
              <w:rPr>
                <w:rFonts w:asciiTheme="minorHAnsi" w:hAnsiTheme="minorHAnsi" w:cstheme="minorHAnsi"/>
                <w:sz w:val="20"/>
                <w:szCs w:val="20"/>
              </w:rPr>
              <w:t xml:space="preserve"> (LM) - STN</w:t>
            </w:r>
          </w:p>
        </w:tc>
      </w:tr>
      <w:tr w:rsidR="00B268CD" w:rsidRPr="008649FD" w14:paraId="6BDAFEEE" w14:textId="77777777" w:rsidTr="00B268CD">
        <w:trPr>
          <w:trHeight w:val="415"/>
        </w:trPr>
        <w:tc>
          <w:tcPr>
            <w:tcW w:w="3544" w:type="dxa"/>
            <w:shd w:val="clear" w:color="auto" w:fill="auto"/>
            <w:vAlign w:val="bottom"/>
          </w:tcPr>
          <w:p w14:paraId="13370DDE" w14:textId="48DE8735"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Neil</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Banks</w:t>
            </w:r>
            <w:r w:rsidRPr="008649FD">
              <w:rPr>
                <w:rFonts w:asciiTheme="minorHAnsi" w:hAnsiTheme="minorHAnsi" w:cstheme="minorHAnsi"/>
                <w:sz w:val="20"/>
                <w:szCs w:val="20"/>
              </w:rPr>
              <w:t xml:space="preserve"> (NB) - STN</w:t>
            </w:r>
          </w:p>
        </w:tc>
        <w:tc>
          <w:tcPr>
            <w:tcW w:w="3544" w:type="dxa"/>
            <w:shd w:val="clear" w:color="auto" w:fill="auto"/>
            <w:vAlign w:val="bottom"/>
          </w:tcPr>
          <w:p w14:paraId="421BC5BB" w14:textId="4692DE94" w:rsidR="00B268CD" w:rsidRPr="008649FD" w:rsidRDefault="00B268CD" w:rsidP="00B268CD">
            <w:pPr>
              <w:jc w:val="both"/>
              <w:rPr>
                <w:rFonts w:asciiTheme="minorHAnsi" w:hAnsiTheme="minorHAnsi" w:cstheme="minorHAnsi"/>
                <w:color w:val="FF0000"/>
                <w:sz w:val="20"/>
                <w:szCs w:val="20"/>
              </w:rPr>
            </w:pPr>
            <w:r w:rsidRPr="008649FD">
              <w:rPr>
                <w:rFonts w:asciiTheme="minorHAnsi" w:hAnsiTheme="minorHAnsi"/>
                <w:b/>
                <w:bCs/>
                <w:sz w:val="20"/>
                <w:szCs w:val="20"/>
              </w:rPr>
              <w:t>Angela</w:t>
            </w:r>
            <w:r w:rsidRPr="008649FD">
              <w:rPr>
                <w:rFonts w:asciiTheme="minorHAnsi" w:hAnsiTheme="minorHAnsi"/>
                <w:sz w:val="20"/>
                <w:szCs w:val="20"/>
              </w:rPr>
              <w:t xml:space="preserve"> </w:t>
            </w:r>
            <w:r w:rsidRPr="008649FD">
              <w:rPr>
                <w:rFonts w:asciiTheme="minorHAnsi" w:hAnsiTheme="minorHAnsi"/>
                <w:b/>
                <w:bCs/>
                <w:sz w:val="20"/>
                <w:szCs w:val="20"/>
              </w:rPr>
              <w:t>Baydemir</w:t>
            </w:r>
            <w:r w:rsidRPr="008649FD">
              <w:rPr>
                <w:rFonts w:asciiTheme="minorHAnsi" w:hAnsiTheme="minorHAnsi"/>
                <w:sz w:val="20"/>
                <w:szCs w:val="20"/>
              </w:rPr>
              <w:t xml:space="preserve"> (AB) - STN</w:t>
            </w:r>
          </w:p>
        </w:tc>
        <w:tc>
          <w:tcPr>
            <w:tcW w:w="3260" w:type="dxa"/>
            <w:vAlign w:val="bottom"/>
          </w:tcPr>
          <w:p w14:paraId="3E7D66BC" w14:textId="506922F8" w:rsidR="00B268CD" w:rsidRPr="008649FD" w:rsidRDefault="00B268CD" w:rsidP="00B268CD">
            <w:pPr>
              <w:jc w:val="both"/>
              <w:rPr>
                <w:rFonts w:asciiTheme="minorHAnsi" w:hAnsiTheme="minorHAnsi" w:cstheme="minorHAnsi"/>
                <w:color w:val="FF0000"/>
                <w:sz w:val="20"/>
                <w:szCs w:val="20"/>
              </w:rPr>
            </w:pPr>
            <w:r w:rsidRPr="008649FD">
              <w:rPr>
                <w:rFonts w:asciiTheme="minorHAnsi" w:hAnsiTheme="minorHAnsi" w:cstheme="minorHAnsi"/>
                <w:b/>
                <w:sz w:val="20"/>
                <w:szCs w:val="20"/>
              </w:rPr>
              <w:t>Tom</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Bradley</w:t>
            </w:r>
            <w:r w:rsidRPr="008649FD">
              <w:rPr>
                <w:rFonts w:asciiTheme="minorHAnsi" w:hAnsiTheme="minorHAnsi" w:cstheme="minorHAnsi"/>
                <w:sz w:val="20"/>
                <w:szCs w:val="20"/>
              </w:rPr>
              <w:t xml:space="preserve"> (MW) - Omniserv/ABM</w:t>
            </w:r>
          </w:p>
        </w:tc>
      </w:tr>
      <w:tr w:rsidR="00B268CD" w:rsidRPr="008649FD" w14:paraId="4BA228BD" w14:textId="77777777" w:rsidTr="00B268CD">
        <w:trPr>
          <w:trHeight w:val="415"/>
        </w:trPr>
        <w:tc>
          <w:tcPr>
            <w:tcW w:w="3544" w:type="dxa"/>
            <w:shd w:val="clear" w:color="auto" w:fill="auto"/>
            <w:vAlign w:val="bottom"/>
          </w:tcPr>
          <w:p w14:paraId="4B72D8FC" w14:textId="3DCC69EA" w:rsidR="00B268CD" w:rsidRPr="008649FD" w:rsidRDefault="00B268CD" w:rsidP="00B268CD">
            <w:pPr>
              <w:jc w:val="both"/>
              <w:rPr>
                <w:rFonts w:asciiTheme="minorHAnsi" w:hAnsiTheme="minorHAnsi" w:cstheme="minorHAnsi"/>
                <w:color w:val="FF0000"/>
                <w:sz w:val="20"/>
                <w:szCs w:val="20"/>
              </w:rPr>
            </w:pPr>
            <w:r w:rsidRPr="008649FD">
              <w:rPr>
                <w:rFonts w:asciiTheme="minorHAnsi" w:hAnsiTheme="minorHAnsi"/>
                <w:b/>
                <w:bCs/>
                <w:sz w:val="20"/>
                <w:szCs w:val="20"/>
              </w:rPr>
              <w:t>Mark</w:t>
            </w:r>
            <w:r w:rsidRPr="008649FD">
              <w:rPr>
                <w:rFonts w:asciiTheme="minorHAnsi" w:hAnsiTheme="minorHAnsi"/>
                <w:sz w:val="20"/>
                <w:szCs w:val="20"/>
              </w:rPr>
              <w:t xml:space="preserve"> </w:t>
            </w:r>
            <w:r w:rsidRPr="008649FD">
              <w:rPr>
                <w:rFonts w:asciiTheme="minorHAnsi" w:hAnsiTheme="minorHAnsi"/>
                <w:b/>
                <w:bCs/>
                <w:sz w:val="20"/>
                <w:szCs w:val="20"/>
              </w:rPr>
              <w:t>Waithman</w:t>
            </w:r>
            <w:r w:rsidRPr="008649FD">
              <w:rPr>
                <w:rFonts w:asciiTheme="minorHAnsi" w:hAnsiTheme="minorHAnsi"/>
                <w:sz w:val="20"/>
                <w:szCs w:val="20"/>
              </w:rPr>
              <w:t xml:space="preserve"> (MW) - </w:t>
            </w:r>
            <w:r w:rsidRPr="008649FD">
              <w:rPr>
                <w:rFonts w:asciiTheme="minorHAnsi" w:hAnsiTheme="minorHAnsi" w:cstheme="minorHAnsi"/>
                <w:sz w:val="20"/>
                <w:szCs w:val="20"/>
              </w:rPr>
              <w:t>Omniserv/ABM</w:t>
            </w:r>
          </w:p>
        </w:tc>
        <w:tc>
          <w:tcPr>
            <w:tcW w:w="3544" w:type="dxa"/>
            <w:shd w:val="clear" w:color="auto" w:fill="auto"/>
            <w:vAlign w:val="bottom"/>
          </w:tcPr>
          <w:p w14:paraId="0FFB2460" w14:textId="003BA7A6" w:rsidR="00B268CD" w:rsidRPr="008649FD" w:rsidRDefault="00B268CD" w:rsidP="00B268CD">
            <w:pPr>
              <w:jc w:val="both"/>
              <w:rPr>
                <w:rFonts w:asciiTheme="minorHAnsi" w:hAnsiTheme="minorHAnsi" w:cstheme="minorHAnsi"/>
                <w:color w:val="FF0000"/>
                <w:sz w:val="20"/>
                <w:szCs w:val="20"/>
              </w:rPr>
            </w:pPr>
            <w:r w:rsidRPr="008649FD">
              <w:rPr>
                <w:rFonts w:asciiTheme="minorHAnsi" w:hAnsiTheme="minorHAnsi" w:cstheme="minorHAnsi"/>
                <w:b/>
                <w:sz w:val="20"/>
                <w:szCs w:val="20"/>
              </w:rPr>
              <w:t>Frank</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Evans</w:t>
            </w:r>
            <w:r w:rsidRPr="008649FD">
              <w:rPr>
                <w:rFonts w:asciiTheme="minorHAnsi" w:hAnsiTheme="minorHAnsi" w:cstheme="minorHAnsi"/>
                <w:sz w:val="20"/>
                <w:szCs w:val="20"/>
              </w:rPr>
              <w:t xml:space="preserve"> (FE) - STACC</w:t>
            </w:r>
          </w:p>
        </w:tc>
        <w:tc>
          <w:tcPr>
            <w:tcW w:w="3260" w:type="dxa"/>
            <w:vAlign w:val="bottom"/>
          </w:tcPr>
          <w:p w14:paraId="30AF2EC6" w14:textId="1348340A"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Sonia</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 xml:space="preserve">Sparkes </w:t>
            </w:r>
            <w:r w:rsidR="00EF2A2D" w:rsidRPr="008649FD">
              <w:rPr>
                <w:rFonts w:asciiTheme="minorHAnsi" w:hAnsiTheme="minorHAnsi" w:cstheme="minorHAnsi"/>
                <w:bCs/>
                <w:sz w:val="20"/>
                <w:szCs w:val="20"/>
              </w:rPr>
              <w:t>(SS)</w:t>
            </w:r>
            <w:r w:rsidRPr="008649FD">
              <w:rPr>
                <w:rFonts w:asciiTheme="minorHAnsi" w:hAnsiTheme="minorHAnsi" w:cstheme="minorHAnsi"/>
                <w:bCs/>
                <w:sz w:val="20"/>
                <w:szCs w:val="20"/>
              </w:rPr>
              <w:t>-</w:t>
            </w:r>
            <w:r w:rsidRPr="008649FD">
              <w:rPr>
                <w:rFonts w:asciiTheme="minorHAnsi" w:hAnsiTheme="minorHAnsi" w:cstheme="minorHAnsi"/>
                <w:sz w:val="20"/>
                <w:szCs w:val="20"/>
              </w:rPr>
              <w:t xml:space="preserve"> MS Society</w:t>
            </w:r>
          </w:p>
        </w:tc>
      </w:tr>
      <w:tr w:rsidR="00B268CD" w:rsidRPr="008649FD" w14:paraId="29D3F656" w14:textId="77777777" w:rsidTr="00B268CD">
        <w:trPr>
          <w:trHeight w:val="415"/>
        </w:trPr>
        <w:tc>
          <w:tcPr>
            <w:tcW w:w="3544" w:type="dxa"/>
            <w:shd w:val="clear" w:color="auto" w:fill="auto"/>
            <w:vAlign w:val="bottom"/>
          </w:tcPr>
          <w:p w14:paraId="16ADD209" w14:textId="30B75738" w:rsidR="00B268CD" w:rsidRPr="008649FD" w:rsidRDefault="00B268CD" w:rsidP="00B268CD">
            <w:pPr>
              <w:jc w:val="both"/>
              <w:rPr>
                <w:rFonts w:asciiTheme="minorHAnsi" w:hAnsiTheme="minorHAnsi" w:cstheme="minorHAnsi"/>
                <w:b/>
                <w:sz w:val="20"/>
                <w:szCs w:val="20"/>
              </w:rPr>
            </w:pPr>
            <w:r w:rsidRPr="008649FD">
              <w:rPr>
                <w:rFonts w:asciiTheme="minorHAnsi" w:hAnsiTheme="minorHAnsi" w:cstheme="minorHAnsi"/>
                <w:b/>
                <w:sz w:val="20"/>
                <w:szCs w:val="20"/>
              </w:rPr>
              <w:t>Mark</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Neville</w:t>
            </w:r>
            <w:r w:rsidRPr="008649FD">
              <w:rPr>
                <w:rFonts w:asciiTheme="minorHAnsi" w:hAnsiTheme="minorHAnsi" w:cstheme="minorHAnsi"/>
                <w:sz w:val="20"/>
                <w:szCs w:val="20"/>
              </w:rPr>
              <w:t xml:space="preserve"> (MN) - Alzheimer’s Society</w:t>
            </w:r>
          </w:p>
        </w:tc>
        <w:tc>
          <w:tcPr>
            <w:tcW w:w="3544" w:type="dxa"/>
            <w:shd w:val="clear" w:color="auto" w:fill="auto"/>
            <w:vAlign w:val="bottom"/>
          </w:tcPr>
          <w:p w14:paraId="255F4F8E" w14:textId="48CD16A7" w:rsidR="00B268CD" w:rsidRPr="008649FD" w:rsidRDefault="00B268CD" w:rsidP="00B268CD">
            <w:pPr>
              <w:jc w:val="both"/>
              <w:rPr>
                <w:rFonts w:asciiTheme="minorHAnsi" w:hAnsiTheme="minorHAnsi" w:cstheme="minorHAnsi"/>
                <w:b/>
                <w:sz w:val="20"/>
                <w:szCs w:val="20"/>
              </w:rPr>
            </w:pPr>
            <w:r w:rsidRPr="008649FD">
              <w:rPr>
                <w:rFonts w:asciiTheme="minorHAnsi" w:hAnsiTheme="minorHAnsi" w:cstheme="minorHAnsi"/>
                <w:b/>
                <w:sz w:val="20"/>
                <w:szCs w:val="20"/>
              </w:rPr>
              <w:t>Kevin</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Gay</w:t>
            </w:r>
            <w:r w:rsidRPr="008649FD">
              <w:rPr>
                <w:rFonts w:asciiTheme="minorHAnsi" w:hAnsiTheme="minorHAnsi" w:cstheme="minorHAnsi"/>
                <w:sz w:val="20"/>
                <w:szCs w:val="20"/>
              </w:rPr>
              <w:t xml:space="preserve"> (KG) - PACT for Autism</w:t>
            </w:r>
          </w:p>
        </w:tc>
        <w:tc>
          <w:tcPr>
            <w:tcW w:w="3260" w:type="dxa"/>
            <w:vAlign w:val="bottom"/>
          </w:tcPr>
          <w:p w14:paraId="547BBB79" w14:textId="272EB449" w:rsidR="00B268CD" w:rsidRPr="008649FD" w:rsidRDefault="00B268CD" w:rsidP="00B268CD">
            <w:pPr>
              <w:jc w:val="both"/>
              <w:rPr>
                <w:rFonts w:asciiTheme="minorHAnsi" w:hAnsiTheme="minorHAnsi" w:cstheme="minorHAnsi"/>
                <w:b/>
                <w:sz w:val="20"/>
                <w:szCs w:val="20"/>
              </w:rPr>
            </w:pPr>
            <w:r w:rsidRPr="008649FD">
              <w:rPr>
                <w:rFonts w:asciiTheme="minorHAnsi" w:hAnsiTheme="minorHAnsi" w:cstheme="minorHAnsi"/>
                <w:b/>
                <w:sz w:val="20"/>
                <w:szCs w:val="20"/>
              </w:rPr>
              <w:t xml:space="preserve">Helen </w:t>
            </w:r>
            <w:r w:rsidR="007E20E3">
              <w:rPr>
                <w:rFonts w:asciiTheme="minorHAnsi" w:hAnsiTheme="minorHAnsi" w:cstheme="minorHAnsi"/>
                <w:b/>
                <w:sz w:val="20"/>
                <w:szCs w:val="20"/>
              </w:rPr>
              <w:t xml:space="preserve">Dolphin </w:t>
            </w:r>
            <w:r w:rsidRPr="008649FD">
              <w:rPr>
                <w:rFonts w:asciiTheme="minorHAnsi" w:hAnsiTheme="minorHAnsi" w:cstheme="minorHAnsi"/>
                <w:sz w:val="20"/>
                <w:szCs w:val="20"/>
              </w:rPr>
              <w:t>(H</w:t>
            </w:r>
            <w:bookmarkStart w:id="0" w:name="_GoBack"/>
            <w:bookmarkEnd w:id="0"/>
            <w:r w:rsidR="007E20E3">
              <w:rPr>
                <w:rFonts w:asciiTheme="minorHAnsi" w:hAnsiTheme="minorHAnsi" w:cstheme="minorHAnsi"/>
                <w:sz w:val="20"/>
                <w:szCs w:val="20"/>
              </w:rPr>
              <w:t>D</w:t>
            </w:r>
            <w:r w:rsidRPr="008649FD">
              <w:rPr>
                <w:rFonts w:asciiTheme="minorHAnsi" w:hAnsiTheme="minorHAnsi" w:cstheme="minorHAnsi"/>
                <w:sz w:val="20"/>
                <w:szCs w:val="20"/>
              </w:rPr>
              <w:t>) - DPTAC</w:t>
            </w:r>
          </w:p>
        </w:tc>
      </w:tr>
      <w:tr w:rsidR="00B268CD" w:rsidRPr="008649FD" w14:paraId="655DADCE" w14:textId="77777777" w:rsidTr="00B268CD">
        <w:trPr>
          <w:trHeight w:val="415"/>
        </w:trPr>
        <w:tc>
          <w:tcPr>
            <w:tcW w:w="3544" w:type="dxa"/>
            <w:shd w:val="clear" w:color="auto" w:fill="auto"/>
            <w:vAlign w:val="bottom"/>
          </w:tcPr>
          <w:p w14:paraId="2701A717" w14:textId="187B208C"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Libby</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Herbert</w:t>
            </w:r>
            <w:r w:rsidRPr="008649FD">
              <w:rPr>
                <w:rFonts w:asciiTheme="minorHAnsi" w:hAnsiTheme="minorHAnsi" w:cstheme="minorHAnsi"/>
                <w:sz w:val="20"/>
                <w:szCs w:val="20"/>
              </w:rPr>
              <w:t xml:space="preserve"> - Colostomy UK</w:t>
            </w:r>
          </w:p>
        </w:tc>
        <w:tc>
          <w:tcPr>
            <w:tcW w:w="3544" w:type="dxa"/>
            <w:shd w:val="clear" w:color="auto" w:fill="auto"/>
            <w:vAlign w:val="bottom"/>
          </w:tcPr>
          <w:p w14:paraId="0573DB53" w14:textId="712399A7"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Nick Wilkinson</w:t>
            </w:r>
            <w:r w:rsidRPr="008649FD">
              <w:rPr>
                <w:rFonts w:asciiTheme="minorHAnsi" w:hAnsiTheme="minorHAnsi" w:cstheme="minorHAnsi"/>
                <w:sz w:val="20"/>
                <w:szCs w:val="20"/>
              </w:rPr>
              <w:t xml:space="preserve"> (NW) - AOHL</w:t>
            </w:r>
          </w:p>
        </w:tc>
        <w:tc>
          <w:tcPr>
            <w:tcW w:w="3260" w:type="dxa"/>
            <w:vAlign w:val="bottom"/>
          </w:tcPr>
          <w:p w14:paraId="48B1BAF2" w14:textId="098CF351" w:rsidR="00B268CD" w:rsidRPr="008649FD" w:rsidRDefault="00B268CD" w:rsidP="00B268CD">
            <w:pPr>
              <w:jc w:val="both"/>
              <w:rPr>
                <w:rFonts w:asciiTheme="minorHAnsi" w:hAnsiTheme="minorHAnsi" w:cstheme="minorHAnsi"/>
                <w:color w:val="FF0000"/>
                <w:sz w:val="20"/>
                <w:szCs w:val="20"/>
              </w:rPr>
            </w:pPr>
            <w:r w:rsidRPr="008649FD">
              <w:rPr>
                <w:rFonts w:asciiTheme="minorHAnsi" w:hAnsiTheme="minorHAnsi" w:cstheme="minorHAnsi"/>
                <w:b/>
                <w:sz w:val="20"/>
                <w:szCs w:val="20"/>
              </w:rPr>
              <w:t xml:space="preserve">Patrick Long </w:t>
            </w:r>
            <w:r w:rsidRPr="008649FD">
              <w:rPr>
                <w:rFonts w:asciiTheme="minorHAnsi" w:hAnsiTheme="minorHAnsi" w:cstheme="minorHAnsi"/>
                <w:sz w:val="20"/>
                <w:szCs w:val="20"/>
              </w:rPr>
              <w:t>- Jet2</w:t>
            </w:r>
          </w:p>
        </w:tc>
      </w:tr>
      <w:tr w:rsidR="00B268CD" w:rsidRPr="008649FD" w14:paraId="64EEB8B8" w14:textId="77777777" w:rsidTr="00B268CD">
        <w:trPr>
          <w:trHeight w:val="415"/>
        </w:trPr>
        <w:tc>
          <w:tcPr>
            <w:tcW w:w="3544" w:type="dxa"/>
            <w:shd w:val="clear" w:color="auto" w:fill="D9D9D9" w:themeFill="background1" w:themeFillShade="D9"/>
            <w:vAlign w:val="bottom"/>
          </w:tcPr>
          <w:p w14:paraId="441D6619" w14:textId="10020862" w:rsidR="00B268CD" w:rsidRPr="008649FD" w:rsidRDefault="00B268CD" w:rsidP="00B268CD">
            <w:pPr>
              <w:jc w:val="both"/>
              <w:rPr>
                <w:rFonts w:asciiTheme="minorHAnsi" w:hAnsiTheme="minorHAnsi" w:cstheme="minorHAnsi"/>
                <w:b/>
                <w:sz w:val="20"/>
                <w:szCs w:val="20"/>
              </w:rPr>
            </w:pPr>
            <w:r w:rsidRPr="008649FD">
              <w:rPr>
                <w:rFonts w:asciiTheme="minorHAnsi" w:hAnsiTheme="minorHAnsi" w:cstheme="minorHAnsi"/>
                <w:b/>
                <w:sz w:val="20"/>
                <w:szCs w:val="20"/>
              </w:rPr>
              <w:t xml:space="preserve">Apologies: </w:t>
            </w:r>
          </w:p>
        </w:tc>
        <w:tc>
          <w:tcPr>
            <w:tcW w:w="3544" w:type="dxa"/>
            <w:shd w:val="clear" w:color="auto" w:fill="D9D9D9" w:themeFill="background1" w:themeFillShade="D9"/>
            <w:vAlign w:val="bottom"/>
          </w:tcPr>
          <w:p w14:paraId="36E2B023" w14:textId="71139956"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Anne</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Wafula</w:t>
            </w:r>
            <w:r w:rsidRPr="008649FD">
              <w:rPr>
                <w:rFonts w:asciiTheme="minorHAnsi" w:hAnsiTheme="minorHAnsi" w:cstheme="minorHAnsi"/>
                <w:sz w:val="20"/>
                <w:szCs w:val="20"/>
              </w:rPr>
              <w:t>-</w:t>
            </w:r>
            <w:r w:rsidRPr="008649FD">
              <w:rPr>
                <w:rFonts w:asciiTheme="minorHAnsi" w:hAnsiTheme="minorHAnsi" w:cstheme="minorHAnsi"/>
                <w:b/>
                <w:sz w:val="20"/>
                <w:szCs w:val="20"/>
              </w:rPr>
              <w:t>Strike</w:t>
            </w:r>
            <w:r w:rsidRPr="008649FD">
              <w:rPr>
                <w:rFonts w:asciiTheme="minorHAnsi" w:hAnsiTheme="minorHAnsi" w:cstheme="minorHAnsi"/>
                <w:sz w:val="20"/>
                <w:szCs w:val="20"/>
              </w:rPr>
              <w:t xml:space="preserve"> - Traveller</w:t>
            </w:r>
          </w:p>
        </w:tc>
        <w:tc>
          <w:tcPr>
            <w:tcW w:w="3260" w:type="dxa"/>
            <w:shd w:val="clear" w:color="auto" w:fill="D9D9D9" w:themeFill="background1" w:themeFillShade="D9"/>
            <w:vAlign w:val="bottom"/>
          </w:tcPr>
          <w:p w14:paraId="318C0D80" w14:textId="0127FDD9"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Peter</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Lainson</w:t>
            </w:r>
            <w:r w:rsidRPr="008649FD">
              <w:rPr>
                <w:rFonts w:asciiTheme="minorHAnsi" w:hAnsiTheme="minorHAnsi" w:cstheme="minorHAnsi"/>
                <w:sz w:val="20"/>
                <w:szCs w:val="20"/>
              </w:rPr>
              <w:t xml:space="preserve"> - UEG</w:t>
            </w:r>
          </w:p>
        </w:tc>
      </w:tr>
      <w:tr w:rsidR="00B268CD" w:rsidRPr="008649FD" w14:paraId="31A53463" w14:textId="77777777" w:rsidTr="00B268CD">
        <w:trPr>
          <w:trHeight w:val="415"/>
        </w:trPr>
        <w:tc>
          <w:tcPr>
            <w:tcW w:w="3544" w:type="dxa"/>
            <w:shd w:val="clear" w:color="auto" w:fill="D9D9D9" w:themeFill="background1" w:themeFillShade="D9"/>
            <w:vAlign w:val="bottom"/>
          </w:tcPr>
          <w:p w14:paraId="1B29684B" w14:textId="63FE8E9C"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Siobhan</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Meade</w:t>
            </w:r>
            <w:r w:rsidRPr="008649FD">
              <w:rPr>
                <w:rFonts w:asciiTheme="minorHAnsi" w:hAnsiTheme="minorHAnsi" w:cstheme="minorHAnsi"/>
                <w:sz w:val="20"/>
                <w:szCs w:val="20"/>
              </w:rPr>
              <w:t xml:space="preserve"> - Guide Dogs</w:t>
            </w:r>
          </w:p>
        </w:tc>
        <w:tc>
          <w:tcPr>
            <w:tcW w:w="3544" w:type="dxa"/>
            <w:shd w:val="clear" w:color="auto" w:fill="D9D9D9" w:themeFill="background1" w:themeFillShade="D9"/>
            <w:vAlign w:val="bottom"/>
          </w:tcPr>
          <w:p w14:paraId="1E92C84F" w14:textId="5775F810"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Ian</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Meaden</w:t>
            </w:r>
            <w:r w:rsidRPr="008649FD">
              <w:rPr>
                <w:rFonts w:asciiTheme="minorHAnsi" w:hAnsiTheme="minorHAnsi" w:cstheme="minorHAnsi"/>
                <w:sz w:val="20"/>
                <w:szCs w:val="20"/>
              </w:rPr>
              <w:t xml:space="preserve"> - Traveller</w:t>
            </w:r>
          </w:p>
        </w:tc>
        <w:tc>
          <w:tcPr>
            <w:tcW w:w="3260" w:type="dxa"/>
            <w:shd w:val="clear" w:color="auto" w:fill="D9D9D9" w:themeFill="background1" w:themeFillShade="D9"/>
            <w:vAlign w:val="bottom"/>
          </w:tcPr>
          <w:p w14:paraId="001B47FC" w14:textId="7B07936E" w:rsidR="00B268CD" w:rsidRPr="008649FD" w:rsidRDefault="00B268CD" w:rsidP="00B268CD">
            <w:pPr>
              <w:jc w:val="both"/>
              <w:rPr>
                <w:rFonts w:asciiTheme="minorHAnsi" w:hAnsiTheme="minorHAnsi" w:cstheme="minorHAnsi"/>
                <w:sz w:val="20"/>
                <w:szCs w:val="20"/>
              </w:rPr>
            </w:pPr>
            <w:r w:rsidRPr="008649FD">
              <w:rPr>
                <w:rFonts w:asciiTheme="minorHAnsi" w:hAnsiTheme="minorHAnsi" w:cstheme="minorHAnsi"/>
                <w:b/>
                <w:sz w:val="20"/>
                <w:szCs w:val="20"/>
              </w:rPr>
              <w:t xml:space="preserve">Graham Race </w:t>
            </w:r>
            <w:r w:rsidRPr="008649FD">
              <w:rPr>
                <w:rFonts w:asciiTheme="minorHAnsi" w:hAnsiTheme="minorHAnsi" w:cstheme="minorHAnsi"/>
                <w:bCs/>
                <w:sz w:val="20"/>
                <w:szCs w:val="20"/>
              </w:rPr>
              <w:t>-</w:t>
            </w:r>
            <w:r w:rsidRPr="008649FD">
              <w:rPr>
                <w:rFonts w:asciiTheme="minorHAnsi" w:hAnsiTheme="minorHAnsi" w:cstheme="minorHAnsi"/>
                <w:sz w:val="20"/>
                <w:szCs w:val="20"/>
              </w:rPr>
              <w:t xml:space="preserve"> QEF/Tryb4uFly</w:t>
            </w:r>
          </w:p>
        </w:tc>
      </w:tr>
      <w:tr w:rsidR="00B268CD" w:rsidRPr="008649FD" w14:paraId="28D3D4D9" w14:textId="77777777" w:rsidTr="00B268CD">
        <w:trPr>
          <w:gridAfter w:val="2"/>
          <w:wAfter w:w="6804" w:type="dxa"/>
          <w:trHeight w:val="415"/>
        </w:trPr>
        <w:tc>
          <w:tcPr>
            <w:tcW w:w="3544" w:type="dxa"/>
            <w:shd w:val="clear" w:color="auto" w:fill="D9D9D9" w:themeFill="background1" w:themeFillShade="D9"/>
            <w:vAlign w:val="bottom"/>
          </w:tcPr>
          <w:p w14:paraId="37CC0475" w14:textId="77777777" w:rsidR="00B268CD" w:rsidRPr="008649FD" w:rsidRDefault="00B268CD" w:rsidP="00D56181">
            <w:pPr>
              <w:jc w:val="both"/>
              <w:rPr>
                <w:rFonts w:asciiTheme="minorHAnsi" w:hAnsiTheme="minorHAnsi" w:cstheme="minorHAnsi"/>
                <w:color w:val="FF0000"/>
                <w:sz w:val="20"/>
                <w:szCs w:val="20"/>
              </w:rPr>
            </w:pPr>
            <w:r w:rsidRPr="008649FD">
              <w:rPr>
                <w:rFonts w:asciiTheme="minorHAnsi" w:hAnsiTheme="minorHAnsi" w:cstheme="minorHAnsi"/>
                <w:b/>
                <w:sz w:val="20"/>
                <w:szCs w:val="20"/>
              </w:rPr>
              <w:t>Kevin</w:t>
            </w:r>
            <w:r w:rsidRPr="008649FD">
              <w:rPr>
                <w:rFonts w:asciiTheme="minorHAnsi" w:hAnsiTheme="minorHAnsi" w:cstheme="minorHAnsi"/>
                <w:sz w:val="20"/>
                <w:szCs w:val="20"/>
              </w:rPr>
              <w:t xml:space="preserve"> </w:t>
            </w:r>
            <w:r w:rsidRPr="008649FD">
              <w:rPr>
                <w:rFonts w:asciiTheme="minorHAnsi" w:hAnsiTheme="minorHAnsi" w:cstheme="minorHAnsi"/>
                <w:b/>
                <w:sz w:val="20"/>
                <w:szCs w:val="20"/>
              </w:rPr>
              <w:t>Ogilvie</w:t>
            </w:r>
            <w:r w:rsidRPr="008649FD">
              <w:rPr>
                <w:rFonts w:asciiTheme="minorHAnsi" w:hAnsiTheme="minorHAnsi" w:cstheme="minorHAnsi"/>
                <w:sz w:val="20"/>
                <w:szCs w:val="20"/>
              </w:rPr>
              <w:t xml:space="preserve"> - SIA</w:t>
            </w:r>
          </w:p>
        </w:tc>
      </w:tr>
    </w:tbl>
    <w:p w14:paraId="7FEFF98D" w14:textId="77777777" w:rsidR="00885265" w:rsidRPr="00844EC3" w:rsidRDefault="00885265" w:rsidP="00885265">
      <w:pPr>
        <w:pStyle w:val="Default"/>
        <w:ind w:left="851"/>
        <w:rPr>
          <w:rFonts w:asciiTheme="minorHAnsi" w:hAnsiTheme="minorHAnsi" w:cstheme="minorHAnsi"/>
          <w:b/>
          <w:color w:val="FF0000"/>
          <w:sz w:val="20"/>
          <w:szCs w:val="20"/>
        </w:rPr>
      </w:pPr>
    </w:p>
    <w:tbl>
      <w:tblPr>
        <w:tblStyle w:val="TableGrid"/>
        <w:tblpPr w:leftFromText="180" w:rightFromText="180" w:vertAnchor="text" w:tblpX="-39" w:tblpY="1"/>
        <w:tblOverlap w:val="never"/>
        <w:tblW w:w="10343" w:type="dxa"/>
        <w:tblLayout w:type="fixed"/>
        <w:tblLook w:val="04A0" w:firstRow="1" w:lastRow="0" w:firstColumn="1" w:lastColumn="0" w:noHBand="0" w:noVBand="1"/>
      </w:tblPr>
      <w:tblGrid>
        <w:gridCol w:w="10343"/>
      </w:tblGrid>
      <w:tr w:rsidR="00EF2A2D" w:rsidRPr="00844EC3" w14:paraId="15171BB5" w14:textId="77777777" w:rsidTr="00EF2A2D">
        <w:trPr>
          <w:trHeight w:val="415"/>
        </w:trPr>
        <w:tc>
          <w:tcPr>
            <w:tcW w:w="10343" w:type="dxa"/>
            <w:shd w:val="clear" w:color="auto" w:fill="21578A"/>
          </w:tcPr>
          <w:p w14:paraId="6AC5BB12" w14:textId="421C9AA7" w:rsidR="00EF2A2D" w:rsidRPr="00E37C04" w:rsidRDefault="00EF2A2D" w:rsidP="00844EC3">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Welcome and introductions</w:t>
            </w:r>
            <w:r w:rsidRPr="00E37C04">
              <w:rPr>
                <w:rFonts w:asciiTheme="minorHAnsi" w:hAnsiTheme="minorHAnsi" w:cstheme="minorHAnsi"/>
                <w:b/>
                <w:color w:val="FFFFFF" w:themeColor="background1"/>
                <w:sz w:val="24"/>
                <w:szCs w:val="24"/>
              </w:rPr>
              <w:t>:</w:t>
            </w:r>
          </w:p>
        </w:tc>
      </w:tr>
      <w:tr w:rsidR="00EF2A2D" w:rsidRPr="00844EC3" w14:paraId="0E9E1B29" w14:textId="77777777" w:rsidTr="00EF2A2D">
        <w:trPr>
          <w:trHeight w:val="415"/>
        </w:trPr>
        <w:tc>
          <w:tcPr>
            <w:tcW w:w="10343" w:type="dxa"/>
            <w:shd w:val="clear" w:color="auto" w:fill="auto"/>
          </w:tcPr>
          <w:p w14:paraId="1DF4E320" w14:textId="54C9B881" w:rsidR="00EF2A2D" w:rsidRDefault="00EF2A2D" w:rsidP="002B4DCE">
            <w:pPr>
              <w:tabs>
                <w:tab w:val="left" w:pos="900"/>
              </w:tabs>
              <w:rPr>
                <w:rFonts w:asciiTheme="minorHAnsi" w:hAnsiTheme="minorHAnsi" w:cstheme="minorHAnsi"/>
                <w:sz w:val="20"/>
                <w:szCs w:val="20"/>
              </w:rPr>
            </w:pPr>
            <w:r w:rsidRPr="00EF2A2D">
              <w:rPr>
                <w:rFonts w:asciiTheme="minorHAnsi" w:hAnsiTheme="minorHAnsi" w:cstheme="minorHAnsi"/>
                <w:b/>
                <w:bCs/>
                <w:sz w:val="20"/>
                <w:szCs w:val="20"/>
              </w:rPr>
              <w:t>AW</w:t>
            </w:r>
            <w:r>
              <w:rPr>
                <w:rFonts w:asciiTheme="minorHAnsi" w:hAnsiTheme="minorHAnsi" w:cstheme="minorHAnsi"/>
                <w:sz w:val="20"/>
                <w:szCs w:val="20"/>
              </w:rPr>
              <w:t xml:space="preserve"> w</w:t>
            </w:r>
            <w:r w:rsidRPr="00E37C04">
              <w:rPr>
                <w:rFonts w:asciiTheme="minorHAnsi" w:hAnsiTheme="minorHAnsi" w:cstheme="minorHAnsi"/>
                <w:sz w:val="20"/>
                <w:szCs w:val="20"/>
              </w:rPr>
              <w:t>elcome</w:t>
            </w:r>
            <w:r>
              <w:rPr>
                <w:rFonts w:asciiTheme="minorHAnsi" w:hAnsiTheme="minorHAnsi" w:cstheme="minorHAnsi"/>
                <w:sz w:val="20"/>
                <w:szCs w:val="20"/>
              </w:rPr>
              <w:t>d</w:t>
            </w:r>
            <w:r w:rsidRPr="00E37C04">
              <w:rPr>
                <w:rFonts w:asciiTheme="minorHAnsi" w:hAnsiTheme="minorHAnsi" w:cstheme="minorHAnsi"/>
                <w:sz w:val="20"/>
                <w:szCs w:val="20"/>
              </w:rPr>
              <w:t xml:space="preserve"> </w:t>
            </w:r>
            <w:r>
              <w:rPr>
                <w:rFonts w:asciiTheme="minorHAnsi" w:hAnsiTheme="minorHAnsi" w:cstheme="minorHAnsi"/>
                <w:sz w:val="20"/>
                <w:szCs w:val="20"/>
              </w:rPr>
              <w:t>the new attendees and invited a round-table introduction</w:t>
            </w:r>
            <w:r w:rsidR="008649FD">
              <w:rPr>
                <w:rFonts w:asciiTheme="minorHAnsi" w:hAnsiTheme="minorHAnsi" w:cstheme="minorHAnsi"/>
                <w:sz w:val="20"/>
                <w:szCs w:val="20"/>
              </w:rPr>
              <w:t xml:space="preserve"> from the forum members</w:t>
            </w:r>
            <w:r>
              <w:rPr>
                <w:rFonts w:asciiTheme="minorHAnsi" w:hAnsiTheme="minorHAnsi" w:cstheme="minorHAnsi"/>
                <w:sz w:val="20"/>
                <w:szCs w:val="20"/>
              </w:rPr>
              <w:t>.</w:t>
            </w:r>
            <w:r w:rsidR="008649FD">
              <w:rPr>
                <w:rFonts w:asciiTheme="minorHAnsi" w:hAnsiTheme="minorHAnsi" w:cstheme="minorHAnsi"/>
                <w:sz w:val="20"/>
                <w:szCs w:val="20"/>
              </w:rPr>
              <w:t xml:space="preserve"> </w:t>
            </w:r>
          </w:p>
          <w:p w14:paraId="204C3F94" w14:textId="77777777" w:rsidR="008649FD" w:rsidRDefault="008649FD" w:rsidP="002B4DCE">
            <w:pPr>
              <w:tabs>
                <w:tab w:val="left" w:pos="900"/>
              </w:tabs>
              <w:rPr>
                <w:rFonts w:asciiTheme="minorHAnsi" w:hAnsiTheme="minorHAnsi" w:cstheme="minorHAnsi"/>
                <w:sz w:val="20"/>
                <w:szCs w:val="20"/>
              </w:rPr>
            </w:pPr>
          </w:p>
          <w:p w14:paraId="3AF46926" w14:textId="58506C01" w:rsidR="00EF2A2D" w:rsidRDefault="00EF2A2D" w:rsidP="002B4DCE">
            <w:pPr>
              <w:tabs>
                <w:tab w:val="left" w:pos="900"/>
              </w:tabs>
              <w:rPr>
                <w:rFonts w:asciiTheme="minorHAnsi" w:hAnsiTheme="minorHAnsi" w:cstheme="minorHAnsi"/>
                <w:sz w:val="20"/>
                <w:szCs w:val="20"/>
              </w:rPr>
            </w:pPr>
            <w:r>
              <w:rPr>
                <w:rFonts w:asciiTheme="minorHAnsi" w:hAnsiTheme="minorHAnsi" w:cstheme="minorHAnsi"/>
                <w:sz w:val="20"/>
                <w:szCs w:val="20"/>
              </w:rPr>
              <w:t>There were two principal actions from the previous forum, which were:</w:t>
            </w:r>
          </w:p>
          <w:p w14:paraId="1C766D0B" w14:textId="42B55330" w:rsidR="00EF2A2D" w:rsidRPr="008649FD" w:rsidRDefault="008649FD" w:rsidP="008649FD">
            <w:pPr>
              <w:pStyle w:val="ListParagraph"/>
              <w:numPr>
                <w:ilvl w:val="0"/>
                <w:numId w:val="23"/>
              </w:numPr>
              <w:tabs>
                <w:tab w:val="left" w:pos="900"/>
              </w:tabs>
              <w:rPr>
                <w:rFonts w:asciiTheme="minorHAnsi" w:hAnsiTheme="minorHAnsi" w:cstheme="minorHAnsi"/>
                <w:sz w:val="20"/>
                <w:szCs w:val="20"/>
              </w:rPr>
            </w:pPr>
            <w:r>
              <w:rPr>
                <w:rFonts w:asciiTheme="minorHAnsi" w:hAnsiTheme="minorHAnsi" w:cstheme="minorHAnsi"/>
                <w:sz w:val="20"/>
                <w:szCs w:val="20"/>
              </w:rPr>
              <w:t xml:space="preserve">For STN to </w:t>
            </w:r>
            <w:r w:rsidR="00EF2A2D" w:rsidRPr="008649FD">
              <w:rPr>
                <w:rFonts w:asciiTheme="minorHAnsi" w:hAnsiTheme="minorHAnsi" w:cstheme="minorHAnsi"/>
                <w:sz w:val="20"/>
                <w:szCs w:val="20"/>
              </w:rPr>
              <w:t>ask an airline to present to the forum at a future meeting</w:t>
            </w:r>
          </w:p>
          <w:p w14:paraId="6F78A06D" w14:textId="7C6E894D" w:rsidR="00EF2A2D" w:rsidRPr="008649FD" w:rsidRDefault="008649FD" w:rsidP="008649FD">
            <w:pPr>
              <w:pStyle w:val="ListParagraph"/>
              <w:numPr>
                <w:ilvl w:val="0"/>
                <w:numId w:val="23"/>
              </w:numPr>
              <w:tabs>
                <w:tab w:val="left" w:pos="900"/>
              </w:tabs>
              <w:rPr>
                <w:rFonts w:asciiTheme="minorHAnsi" w:hAnsiTheme="minorHAnsi" w:cstheme="minorHAnsi"/>
                <w:sz w:val="20"/>
                <w:szCs w:val="20"/>
              </w:rPr>
            </w:pPr>
            <w:r>
              <w:rPr>
                <w:rFonts w:asciiTheme="minorHAnsi" w:hAnsiTheme="minorHAnsi" w:cstheme="minorHAnsi"/>
                <w:sz w:val="20"/>
                <w:szCs w:val="20"/>
              </w:rPr>
              <w:t xml:space="preserve">For STN to </w:t>
            </w:r>
            <w:r w:rsidR="00EF2A2D" w:rsidRPr="008649FD">
              <w:rPr>
                <w:rFonts w:asciiTheme="minorHAnsi" w:hAnsiTheme="minorHAnsi" w:cstheme="minorHAnsi"/>
                <w:sz w:val="20"/>
                <w:szCs w:val="20"/>
              </w:rPr>
              <w:t>enter into discussion with the various airlines at the airport</w:t>
            </w:r>
            <w:r>
              <w:rPr>
                <w:rFonts w:asciiTheme="minorHAnsi" w:hAnsiTheme="minorHAnsi" w:cstheme="minorHAnsi"/>
                <w:sz w:val="20"/>
                <w:szCs w:val="20"/>
              </w:rPr>
              <w:t>,</w:t>
            </w:r>
            <w:r w:rsidR="00EF2A2D" w:rsidRPr="008649FD">
              <w:rPr>
                <w:rFonts w:asciiTheme="minorHAnsi" w:hAnsiTheme="minorHAnsi" w:cstheme="minorHAnsi"/>
                <w:sz w:val="20"/>
                <w:szCs w:val="20"/>
              </w:rPr>
              <w:t xml:space="preserve"> with a view to sharing passenger email addresses</w:t>
            </w:r>
            <w:r>
              <w:rPr>
                <w:rFonts w:asciiTheme="minorHAnsi" w:hAnsiTheme="minorHAnsi" w:cstheme="minorHAnsi"/>
                <w:sz w:val="20"/>
                <w:szCs w:val="20"/>
              </w:rPr>
              <w:t xml:space="preserve">. With the intention of </w:t>
            </w:r>
            <w:r w:rsidR="00EF2A2D" w:rsidRPr="008649FD">
              <w:rPr>
                <w:rFonts w:asciiTheme="minorHAnsi" w:hAnsiTheme="minorHAnsi" w:cstheme="minorHAnsi"/>
                <w:sz w:val="20"/>
                <w:szCs w:val="20"/>
              </w:rPr>
              <w:t>increasing PRM</w:t>
            </w:r>
            <w:r>
              <w:rPr>
                <w:rFonts w:asciiTheme="minorHAnsi" w:hAnsiTheme="minorHAnsi" w:cstheme="minorHAnsi"/>
                <w:sz w:val="20"/>
                <w:szCs w:val="20"/>
              </w:rPr>
              <w:t xml:space="preserve"> passenger </w:t>
            </w:r>
            <w:r w:rsidR="00EF2A2D" w:rsidRPr="008649FD">
              <w:rPr>
                <w:rFonts w:asciiTheme="minorHAnsi" w:hAnsiTheme="minorHAnsi" w:cstheme="minorHAnsi"/>
                <w:sz w:val="20"/>
                <w:szCs w:val="20"/>
              </w:rPr>
              <w:t xml:space="preserve">experience feedback </w:t>
            </w:r>
          </w:p>
          <w:p w14:paraId="438B2E88" w14:textId="4D84DE83" w:rsidR="00EF2A2D" w:rsidRDefault="00EF2A2D" w:rsidP="002B4DCE">
            <w:pPr>
              <w:tabs>
                <w:tab w:val="left" w:pos="900"/>
              </w:tabs>
              <w:rPr>
                <w:rFonts w:asciiTheme="minorHAnsi" w:hAnsiTheme="minorHAnsi" w:cstheme="minorHAnsi"/>
                <w:sz w:val="20"/>
                <w:szCs w:val="20"/>
              </w:rPr>
            </w:pPr>
          </w:p>
          <w:p w14:paraId="02506AF1" w14:textId="1D3FD979" w:rsidR="00EF2A2D" w:rsidRDefault="00EF2A2D" w:rsidP="002B4DCE">
            <w:pPr>
              <w:tabs>
                <w:tab w:val="left" w:pos="900"/>
              </w:tabs>
              <w:rPr>
                <w:rFonts w:asciiTheme="minorHAnsi" w:hAnsiTheme="minorHAnsi" w:cstheme="minorHAnsi"/>
                <w:sz w:val="20"/>
                <w:szCs w:val="20"/>
              </w:rPr>
            </w:pPr>
            <w:r w:rsidRPr="00EF2A2D">
              <w:rPr>
                <w:rFonts w:asciiTheme="minorHAnsi" w:hAnsiTheme="minorHAnsi" w:cstheme="minorHAnsi"/>
                <w:b/>
                <w:bCs/>
                <w:sz w:val="20"/>
                <w:szCs w:val="20"/>
              </w:rPr>
              <w:t>JF</w:t>
            </w:r>
            <w:r>
              <w:rPr>
                <w:rFonts w:asciiTheme="minorHAnsi" w:hAnsiTheme="minorHAnsi" w:cstheme="minorHAnsi"/>
                <w:sz w:val="20"/>
                <w:szCs w:val="20"/>
              </w:rPr>
              <w:t xml:space="preserve"> firstly confirmed that he had asked Jet2 to present to the forum, which followed later</w:t>
            </w:r>
            <w:r w:rsidR="008649FD">
              <w:rPr>
                <w:rFonts w:asciiTheme="minorHAnsi" w:hAnsiTheme="minorHAnsi" w:cstheme="minorHAnsi"/>
                <w:sz w:val="20"/>
                <w:szCs w:val="20"/>
              </w:rPr>
              <w:t xml:space="preserve"> during </w:t>
            </w:r>
            <w:r>
              <w:rPr>
                <w:rFonts w:asciiTheme="minorHAnsi" w:hAnsiTheme="minorHAnsi" w:cstheme="minorHAnsi"/>
                <w:sz w:val="20"/>
                <w:szCs w:val="20"/>
              </w:rPr>
              <w:t>the meeting.</w:t>
            </w:r>
          </w:p>
          <w:p w14:paraId="7D592FE3" w14:textId="796468F8" w:rsidR="00EF2A2D" w:rsidRDefault="00EF2A2D" w:rsidP="002B4DCE">
            <w:pPr>
              <w:tabs>
                <w:tab w:val="left" w:pos="900"/>
              </w:tabs>
              <w:rPr>
                <w:rFonts w:asciiTheme="minorHAnsi" w:hAnsiTheme="minorHAnsi" w:cstheme="minorHAnsi"/>
                <w:sz w:val="20"/>
                <w:szCs w:val="20"/>
              </w:rPr>
            </w:pPr>
            <w:r w:rsidRPr="00EF2A2D">
              <w:rPr>
                <w:rFonts w:asciiTheme="minorHAnsi" w:hAnsiTheme="minorHAnsi" w:cstheme="minorHAnsi"/>
                <w:b/>
                <w:bCs/>
                <w:sz w:val="20"/>
                <w:szCs w:val="20"/>
              </w:rPr>
              <w:t>JF</w:t>
            </w:r>
            <w:r>
              <w:rPr>
                <w:rFonts w:asciiTheme="minorHAnsi" w:hAnsiTheme="minorHAnsi" w:cstheme="minorHAnsi"/>
                <w:sz w:val="20"/>
                <w:szCs w:val="20"/>
              </w:rPr>
              <w:t xml:space="preserve"> then advised he had</w:t>
            </w:r>
            <w:r w:rsidR="008649FD">
              <w:rPr>
                <w:rFonts w:asciiTheme="minorHAnsi" w:hAnsiTheme="minorHAnsi" w:cstheme="minorHAnsi"/>
                <w:sz w:val="20"/>
                <w:szCs w:val="20"/>
              </w:rPr>
              <w:t xml:space="preserve"> started preliminary discussions </w:t>
            </w:r>
            <w:r>
              <w:rPr>
                <w:rFonts w:asciiTheme="minorHAnsi" w:hAnsiTheme="minorHAnsi" w:cstheme="minorHAnsi"/>
                <w:sz w:val="20"/>
                <w:szCs w:val="20"/>
              </w:rPr>
              <w:t>with a number of airlines to</w:t>
            </w:r>
            <w:r w:rsidR="008649FD">
              <w:rPr>
                <w:rFonts w:asciiTheme="minorHAnsi" w:hAnsiTheme="minorHAnsi" w:cstheme="minorHAnsi"/>
                <w:sz w:val="20"/>
                <w:szCs w:val="20"/>
              </w:rPr>
              <w:t xml:space="preserve"> see </w:t>
            </w:r>
            <w:r>
              <w:rPr>
                <w:rFonts w:asciiTheme="minorHAnsi" w:hAnsiTheme="minorHAnsi" w:cstheme="minorHAnsi"/>
                <w:sz w:val="20"/>
                <w:szCs w:val="20"/>
              </w:rPr>
              <w:t>if it would be possible to share passenger contact details. So the airport could approach PRMs directly following their arrival back into the UK to seek feedback. Given the various GDP</w:t>
            </w:r>
            <w:r w:rsidR="008649FD">
              <w:rPr>
                <w:rFonts w:asciiTheme="minorHAnsi" w:hAnsiTheme="minorHAnsi" w:cstheme="minorHAnsi"/>
                <w:sz w:val="20"/>
                <w:szCs w:val="20"/>
              </w:rPr>
              <w:t>R</w:t>
            </w:r>
            <w:r>
              <w:rPr>
                <w:rFonts w:asciiTheme="minorHAnsi" w:hAnsiTheme="minorHAnsi" w:cstheme="minorHAnsi"/>
                <w:sz w:val="20"/>
                <w:szCs w:val="20"/>
              </w:rPr>
              <w:t xml:space="preserve"> implications, </w:t>
            </w:r>
            <w:r w:rsidRPr="008649FD">
              <w:rPr>
                <w:rFonts w:asciiTheme="minorHAnsi" w:hAnsiTheme="minorHAnsi" w:cstheme="minorHAnsi"/>
                <w:b/>
                <w:bCs/>
                <w:sz w:val="20"/>
                <w:szCs w:val="20"/>
              </w:rPr>
              <w:t>JF</w:t>
            </w:r>
            <w:r>
              <w:rPr>
                <w:rFonts w:asciiTheme="minorHAnsi" w:hAnsiTheme="minorHAnsi" w:cstheme="minorHAnsi"/>
                <w:sz w:val="20"/>
                <w:szCs w:val="20"/>
              </w:rPr>
              <w:t xml:space="preserve"> informed the forum that these discussions were </w:t>
            </w:r>
            <w:r w:rsidR="00F22396">
              <w:rPr>
                <w:rFonts w:asciiTheme="minorHAnsi" w:hAnsiTheme="minorHAnsi" w:cstheme="minorHAnsi"/>
                <w:sz w:val="20"/>
                <w:szCs w:val="20"/>
              </w:rPr>
              <w:t>ongoing,</w:t>
            </w:r>
            <w:r>
              <w:rPr>
                <w:rFonts w:asciiTheme="minorHAnsi" w:hAnsiTheme="minorHAnsi" w:cstheme="minorHAnsi"/>
                <w:sz w:val="20"/>
                <w:szCs w:val="20"/>
              </w:rPr>
              <w:t xml:space="preserve"> and he would report back with more detail at the next meeting.</w:t>
            </w:r>
          </w:p>
          <w:p w14:paraId="510E140C" w14:textId="2423F4D7" w:rsidR="00EF2A2D" w:rsidRDefault="00EF2A2D" w:rsidP="002B4DCE">
            <w:pPr>
              <w:tabs>
                <w:tab w:val="left" w:pos="900"/>
              </w:tabs>
              <w:rPr>
                <w:rFonts w:asciiTheme="minorHAnsi" w:hAnsiTheme="minorHAnsi" w:cstheme="minorHAnsi"/>
                <w:sz w:val="20"/>
                <w:szCs w:val="20"/>
              </w:rPr>
            </w:pPr>
          </w:p>
          <w:p w14:paraId="72445B3C" w14:textId="01FA59E6" w:rsidR="00EF2A2D" w:rsidRDefault="00EF2A2D" w:rsidP="002B4DCE">
            <w:pPr>
              <w:tabs>
                <w:tab w:val="left" w:pos="900"/>
              </w:tabs>
              <w:rPr>
                <w:rFonts w:asciiTheme="minorHAnsi" w:hAnsiTheme="minorHAnsi" w:cstheme="minorHAnsi"/>
                <w:sz w:val="20"/>
                <w:szCs w:val="20"/>
              </w:rPr>
            </w:pPr>
            <w:r w:rsidRPr="00F22396">
              <w:rPr>
                <w:rFonts w:asciiTheme="minorHAnsi" w:hAnsiTheme="minorHAnsi" w:cstheme="minorHAnsi"/>
                <w:b/>
                <w:sz w:val="20"/>
                <w:szCs w:val="20"/>
              </w:rPr>
              <w:t>ACTION – JF to update forum regarding sharing passenger contact details to increase passenger feedback numbers</w:t>
            </w:r>
          </w:p>
          <w:p w14:paraId="276806C9" w14:textId="1D20114C" w:rsidR="00EF2A2D" w:rsidRPr="002B4DCE" w:rsidRDefault="00EF2A2D" w:rsidP="002B4DCE">
            <w:pPr>
              <w:tabs>
                <w:tab w:val="left" w:pos="900"/>
              </w:tabs>
              <w:rPr>
                <w:rFonts w:asciiTheme="minorHAnsi" w:hAnsiTheme="minorHAnsi" w:cstheme="minorHAnsi"/>
                <w:sz w:val="20"/>
                <w:szCs w:val="20"/>
              </w:rPr>
            </w:pPr>
          </w:p>
        </w:tc>
      </w:tr>
      <w:tr w:rsidR="00EF2A2D" w:rsidRPr="00844EC3" w14:paraId="33375ABF" w14:textId="77777777" w:rsidTr="00564455">
        <w:trPr>
          <w:trHeight w:val="415"/>
        </w:trPr>
        <w:tc>
          <w:tcPr>
            <w:tcW w:w="10343" w:type="dxa"/>
            <w:shd w:val="clear" w:color="auto" w:fill="21578A"/>
          </w:tcPr>
          <w:p w14:paraId="6DA377C9" w14:textId="267629F7" w:rsidR="00EF2A2D" w:rsidRPr="00E37C04" w:rsidRDefault="00EF2A2D" w:rsidP="00EF2A2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STN Performance presentation:</w:t>
            </w:r>
          </w:p>
        </w:tc>
      </w:tr>
      <w:tr w:rsidR="00EF2A2D" w:rsidRPr="00844EC3" w14:paraId="101EE563" w14:textId="77777777" w:rsidTr="00EF2A2D">
        <w:trPr>
          <w:trHeight w:val="415"/>
        </w:trPr>
        <w:tc>
          <w:tcPr>
            <w:tcW w:w="10343" w:type="dxa"/>
            <w:shd w:val="clear" w:color="auto" w:fill="auto"/>
          </w:tcPr>
          <w:p w14:paraId="4D91EF1A" w14:textId="3C5F66F8" w:rsidR="00EF2A2D" w:rsidRDefault="00EF2A2D" w:rsidP="00525DDB">
            <w:pPr>
              <w:tabs>
                <w:tab w:val="left" w:pos="900"/>
              </w:tabs>
              <w:rPr>
                <w:rFonts w:asciiTheme="minorHAnsi" w:hAnsiTheme="minorHAnsi" w:cstheme="minorHAnsi"/>
                <w:sz w:val="20"/>
                <w:szCs w:val="20"/>
              </w:rPr>
            </w:pPr>
            <w:r w:rsidRPr="00EF2A2D">
              <w:rPr>
                <w:rFonts w:asciiTheme="minorHAnsi" w:hAnsiTheme="minorHAnsi" w:cstheme="minorHAnsi"/>
                <w:b/>
                <w:bCs/>
                <w:sz w:val="20"/>
                <w:szCs w:val="20"/>
              </w:rPr>
              <w:t>LM</w:t>
            </w:r>
            <w:r w:rsidRPr="00525DDB">
              <w:rPr>
                <w:rFonts w:asciiTheme="minorHAnsi" w:hAnsiTheme="minorHAnsi" w:cstheme="minorHAnsi"/>
                <w:sz w:val="20"/>
                <w:szCs w:val="20"/>
              </w:rPr>
              <w:t xml:space="preserve"> summarised the ECAC performance scores and NPS customer satisfaction survey results</w:t>
            </w:r>
            <w:r>
              <w:rPr>
                <w:rFonts w:asciiTheme="minorHAnsi" w:hAnsiTheme="minorHAnsi" w:cstheme="minorHAnsi"/>
                <w:sz w:val="20"/>
                <w:szCs w:val="20"/>
              </w:rPr>
              <w:t xml:space="preserve"> for the month.</w:t>
            </w:r>
          </w:p>
          <w:p w14:paraId="65B3A7FA" w14:textId="76DA50DA" w:rsidR="00EF2A2D" w:rsidRDefault="00EF2A2D" w:rsidP="00525DDB">
            <w:pPr>
              <w:tabs>
                <w:tab w:val="left" w:pos="900"/>
              </w:tabs>
              <w:rPr>
                <w:rFonts w:asciiTheme="minorHAnsi" w:hAnsiTheme="minorHAnsi" w:cstheme="minorHAnsi"/>
                <w:sz w:val="20"/>
                <w:szCs w:val="20"/>
              </w:rPr>
            </w:pPr>
            <w:r>
              <w:rPr>
                <w:rFonts w:asciiTheme="minorHAnsi" w:hAnsiTheme="minorHAnsi" w:cstheme="minorHAnsi"/>
                <w:sz w:val="20"/>
                <w:szCs w:val="20"/>
              </w:rPr>
              <w:t>The scores were positive and demonstrated that the airport was on track to meet both the CAA time metrics expectations, whilst achieving favourable PRM passenger feedback results.</w:t>
            </w:r>
          </w:p>
          <w:p w14:paraId="305CB388" w14:textId="6F603774" w:rsidR="00EF2A2D" w:rsidRDefault="00EF2A2D" w:rsidP="00525DDB">
            <w:pPr>
              <w:tabs>
                <w:tab w:val="left" w:pos="900"/>
              </w:tabs>
              <w:rPr>
                <w:rFonts w:asciiTheme="minorHAnsi" w:hAnsiTheme="minorHAnsi" w:cstheme="minorHAnsi"/>
                <w:sz w:val="20"/>
                <w:szCs w:val="20"/>
              </w:rPr>
            </w:pPr>
          </w:p>
          <w:p w14:paraId="593C4F2E" w14:textId="0DC0C6C3" w:rsidR="00EF2A2D" w:rsidRDefault="00EF2A2D" w:rsidP="00525DDB">
            <w:pPr>
              <w:tabs>
                <w:tab w:val="left" w:pos="900"/>
              </w:tabs>
              <w:rPr>
                <w:rFonts w:asciiTheme="minorHAnsi" w:hAnsiTheme="minorHAnsi" w:cstheme="minorHAnsi"/>
                <w:sz w:val="20"/>
                <w:szCs w:val="20"/>
              </w:rPr>
            </w:pPr>
            <w:r w:rsidRPr="00EF2A2D">
              <w:rPr>
                <w:rFonts w:asciiTheme="minorHAnsi" w:hAnsiTheme="minorHAnsi" w:cstheme="minorHAnsi"/>
                <w:b/>
                <w:bCs/>
                <w:sz w:val="20"/>
                <w:szCs w:val="20"/>
              </w:rPr>
              <w:t>LM</w:t>
            </w:r>
            <w:r>
              <w:rPr>
                <w:rFonts w:asciiTheme="minorHAnsi" w:hAnsiTheme="minorHAnsi" w:cstheme="minorHAnsi"/>
                <w:sz w:val="20"/>
                <w:szCs w:val="20"/>
              </w:rPr>
              <w:t xml:space="preserve"> did however acknowledge that Air India has recently started to operate from STN, which given their reputation for high PRM volumes per flight, could present challenges for OmniServ at certain times of the day in the future.</w:t>
            </w:r>
          </w:p>
          <w:p w14:paraId="3795F032" w14:textId="0E2C8156" w:rsidR="00EF2A2D" w:rsidRDefault="00EF2A2D" w:rsidP="00525DDB">
            <w:pPr>
              <w:tabs>
                <w:tab w:val="left" w:pos="900"/>
              </w:tabs>
              <w:rPr>
                <w:rFonts w:asciiTheme="minorHAnsi" w:hAnsiTheme="minorHAnsi" w:cstheme="minorHAnsi"/>
                <w:sz w:val="20"/>
                <w:szCs w:val="20"/>
              </w:rPr>
            </w:pPr>
          </w:p>
          <w:p w14:paraId="5C6A8B8B" w14:textId="33CB7830" w:rsidR="00EF2A2D" w:rsidRDefault="00EF2A2D" w:rsidP="00525DDB">
            <w:pPr>
              <w:tabs>
                <w:tab w:val="left" w:pos="900"/>
              </w:tabs>
              <w:rPr>
                <w:rFonts w:asciiTheme="minorHAnsi" w:hAnsiTheme="minorHAnsi" w:cstheme="minorHAnsi"/>
                <w:sz w:val="20"/>
                <w:szCs w:val="20"/>
              </w:rPr>
            </w:pPr>
            <w:r>
              <w:rPr>
                <w:rFonts w:asciiTheme="minorHAnsi" w:hAnsiTheme="minorHAnsi" w:cstheme="minorHAnsi"/>
                <w:sz w:val="20"/>
                <w:szCs w:val="20"/>
              </w:rPr>
              <w:t xml:space="preserve">In addition, </w:t>
            </w:r>
            <w:r w:rsidRPr="00EF2A2D">
              <w:rPr>
                <w:rFonts w:asciiTheme="minorHAnsi" w:hAnsiTheme="minorHAnsi" w:cstheme="minorHAnsi"/>
                <w:b/>
                <w:bCs/>
                <w:sz w:val="20"/>
                <w:szCs w:val="20"/>
              </w:rPr>
              <w:t>KG</w:t>
            </w:r>
            <w:r>
              <w:rPr>
                <w:rFonts w:asciiTheme="minorHAnsi" w:hAnsiTheme="minorHAnsi" w:cstheme="minorHAnsi"/>
                <w:sz w:val="20"/>
                <w:szCs w:val="20"/>
              </w:rPr>
              <w:t xml:space="preserve"> did raise concerns about how PRM assistance performance could be measured for a passenger with a hidden disability who had not requested assistance from OmniServ.</w:t>
            </w:r>
          </w:p>
          <w:p w14:paraId="680CD401" w14:textId="4F2E2878" w:rsidR="00EF2A2D" w:rsidRDefault="00EF2A2D" w:rsidP="00525DDB">
            <w:pPr>
              <w:tabs>
                <w:tab w:val="left" w:pos="900"/>
              </w:tabs>
              <w:rPr>
                <w:rFonts w:asciiTheme="minorHAnsi" w:hAnsiTheme="minorHAnsi" w:cstheme="minorHAnsi"/>
                <w:sz w:val="20"/>
                <w:szCs w:val="20"/>
              </w:rPr>
            </w:pPr>
          </w:p>
          <w:p w14:paraId="512DD7BE" w14:textId="751D14FB" w:rsidR="00EF2A2D" w:rsidRDefault="00EF2A2D" w:rsidP="00EF2A2D">
            <w:pPr>
              <w:tabs>
                <w:tab w:val="left" w:pos="900"/>
              </w:tabs>
              <w:rPr>
                <w:rFonts w:asciiTheme="minorHAnsi" w:hAnsiTheme="minorHAnsi" w:cstheme="minorHAnsi"/>
                <w:b/>
                <w:sz w:val="20"/>
                <w:szCs w:val="20"/>
              </w:rPr>
            </w:pPr>
            <w:r w:rsidRPr="00F22396">
              <w:rPr>
                <w:rFonts w:asciiTheme="minorHAnsi" w:hAnsiTheme="minorHAnsi" w:cstheme="minorHAnsi"/>
                <w:b/>
                <w:sz w:val="20"/>
                <w:szCs w:val="20"/>
              </w:rPr>
              <w:t>ACTION – LM to</w:t>
            </w:r>
            <w:r w:rsidR="008649FD" w:rsidRPr="00F22396">
              <w:rPr>
                <w:rFonts w:asciiTheme="minorHAnsi" w:hAnsiTheme="minorHAnsi" w:cstheme="minorHAnsi"/>
                <w:b/>
                <w:sz w:val="20"/>
                <w:szCs w:val="20"/>
              </w:rPr>
              <w:t xml:space="preserve"> provide an update </w:t>
            </w:r>
            <w:r w:rsidRPr="00F22396">
              <w:rPr>
                <w:rFonts w:asciiTheme="minorHAnsi" w:hAnsiTheme="minorHAnsi" w:cstheme="minorHAnsi"/>
                <w:b/>
                <w:sz w:val="20"/>
                <w:szCs w:val="20"/>
              </w:rPr>
              <w:t xml:space="preserve">at the next SAFE meeting, </w:t>
            </w:r>
            <w:r w:rsidR="008649FD" w:rsidRPr="00F22396">
              <w:rPr>
                <w:rFonts w:asciiTheme="minorHAnsi" w:hAnsiTheme="minorHAnsi" w:cstheme="minorHAnsi"/>
                <w:b/>
                <w:sz w:val="20"/>
                <w:szCs w:val="20"/>
              </w:rPr>
              <w:t xml:space="preserve">of any possible </w:t>
            </w:r>
            <w:r w:rsidRPr="00F22396">
              <w:rPr>
                <w:rFonts w:asciiTheme="minorHAnsi" w:hAnsiTheme="minorHAnsi" w:cstheme="minorHAnsi"/>
                <w:b/>
                <w:sz w:val="20"/>
                <w:szCs w:val="20"/>
              </w:rPr>
              <w:t xml:space="preserve">impact Air India is having on the PRM assistance operation. </w:t>
            </w:r>
          </w:p>
          <w:p w14:paraId="77BADD30" w14:textId="56C46BF4" w:rsidR="008649FD" w:rsidRDefault="008649FD" w:rsidP="00EF2A2D">
            <w:pPr>
              <w:tabs>
                <w:tab w:val="left" w:pos="900"/>
              </w:tabs>
              <w:rPr>
                <w:rFonts w:asciiTheme="minorHAnsi" w:hAnsiTheme="minorHAnsi" w:cstheme="minorHAnsi"/>
                <w:b/>
                <w:sz w:val="20"/>
                <w:szCs w:val="20"/>
              </w:rPr>
            </w:pPr>
          </w:p>
          <w:p w14:paraId="34D8C2F4" w14:textId="7ABBD677" w:rsidR="008649FD" w:rsidRDefault="008649FD" w:rsidP="00EF2A2D">
            <w:pPr>
              <w:tabs>
                <w:tab w:val="left" w:pos="900"/>
              </w:tabs>
              <w:rPr>
                <w:rFonts w:asciiTheme="minorHAnsi" w:hAnsiTheme="minorHAnsi" w:cstheme="minorHAnsi"/>
                <w:b/>
                <w:sz w:val="20"/>
                <w:szCs w:val="20"/>
              </w:rPr>
            </w:pPr>
          </w:p>
          <w:p w14:paraId="131F8C8B" w14:textId="77777777" w:rsidR="008649FD" w:rsidRDefault="008649FD" w:rsidP="00EF2A2D">
            <w:pPr>
              <w:tabs>
                <w:tab w:val="left" w:pos="900"/>
              </w:tabs>
              <w:rPr>
                <w:rFonts w:asciiTheme="minorHAnsi" w:hAnsiTheme="minorHAnsi" w:cstheme="minorHAnsi"/>
                <w:sz w:val="20"/>
                <w:szCs w:val="20"/>
              </w:rPr>
            </w:pPr>
          </w:p>
          <w:p w14:paraId="68602F1E" w14:textId="586F2F23" w:rsidR="00EF2A2D" w:rsidRPr="00844EC3" w:rsidRDefault="00EF2A2D" w:rsidP="00A7522C">
            <w:pPr>
              <w:tabs>
                <w:tab w:val="left" w:pos="900"/>
              </w:tabs>
              <w:rPr>
                <w:rFonts w:asciiTheme="minorHAnsi" w:hAnsiTheme="minorHAnsi" w:cstheme="minorHAnsi"/>
                <w:sz w:val="20"/>
                <w:szCs w:val="20"/>
              </w:rPr>
            </w:pPr>
          </w:p>
        </w:tc>
      </w:tr>
      <w:tr w:rsidR="00EF2A2D" w:rsidRPr="00844EC3" w14:paraId="65AD7E65" w14:textId="77777777" w:rsidTr="00564455">
        <w:trPr>
          <w:trHeight w:val="415"/>
        </w:trPr>
        <w:tc>
          <w:tcPr>
            <w:tcW w:w="10343" w:type="dxa"/>
            <w:shd w:val="clear" w:color="auto" w:fill="21578A"/>
          </w:tcPr>
          <w:p w14:paraId="0EE7978C" w14:textId="7D2A4430" w:rsidR="00EF2A2D" w:rsidRPr="00E37C04" w:rsidRDefault="00713991" w:rsidP="00EF2A2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lastRenderedPageBreak/>
              <w:t>Jet2 presentation</w:t>
            </w:r>
            <w:r w:rsidR="00EF2A2D" w:rsidRPr="00E37C04">
              <w:rPr>
                <w:rFonts w:asciiTheme="minorHAnsi" w:hAnsiTheme="minorHAnsi" w:cstheme="minorHAnsi"/>
                <w:b/>
                <w:color w:val="FFFFFF" w:themeColor="background1"/>
                <w:sz w:val="24"/>
                <w:szCs w:val="24"/>
              </w:rPr>
              <w:t>:</w:t>
            </w:r>
          </w:p>
        </w:tc>
      </w:tr>
      <w:tr w:rsidR="00EF2A2D" w:rsidRPr="00844EC3" w14:paraId="7D5C43AA" w14:textId="77777777" w:rsidTr="00EF2A2D">
        <w:trPr>
          <w:trHeight w:val="415"/>
        </w:trPr>
        <w:tc>
          <w:tcPr>
            <w:tcW w:w="10343" w:type="dxa"/>
            <w:shd w:val="clear" w:color="auto" w:fill="auto"/>
          </w:tcPr>
          <w:p w14:paraId="233C358A" w14:textId="647D866F" w:rsidR="008649FD" w:rsidRDefault="008649FD" w:rsidP="0015750C">
            <w:pPr>
              <w:tabs>
                <w:tab w:val="left" w:pos="900"/>
              </w:tabs>
              <w:rPr>
                <w:rFonts w:asciiTheme="minorHAnsi" w:hAnsiTheme="minorHAnsi" w:cstheme="minorHAnsi"/>
                <w:sz w:val="20"/>
                <w:szCs w:val="20"/>
              </w:rPr>
            </w:pPr>
            <w:r>
              <w:rPr>
                <w:rFonts w:asciiTheme="minorHAnsi" w:hAnsiTheme="minorHAnsi" w:cstheme="minorHAnsi"/>
                <w:sz w:val="20"/>
                <w:szCs w:val="20"/>
              </w:rPr>
              <w:t xml:space="preserve">Patrick Long from Jet2 provided an overview of the policies and procedures adopted by the airline, as well as their attitude to exceptional customer service and how they train and motivate their staff. </w:t>
            </w:r>
          </w:p>
          <w:p w14:paraId="6AE535CE" w14:textId="6BBD8B42" w:rsidR="008649FD" w:rsidRDefault="008649FD" w:rsidP="0015750C">
            <w:pPr>
              <w:tabs>
                <w:tab w:val="left" w:pos="900"/>
              </w:tabs>
              <w:rPr>
                <w:rFonts w:asciiTheme="minorHAnsi" w:hAnsiTheme="minorHAnsi" w:cstheme="minorHAnsi"/>
                <w:sz w:val="20"/>
                <w:szCs w:val="20"/>
              </w:rPr>
            </w:pPr>
            <w:r>
              <w:rPr>
                <w:rFonts w:asciiTheme="minorHAnsi" w:hAnsiTheme="minorHAnsi" w:cstheme="minorHAnsi"/>
                <w:sz w:val="20"/>
                <w:szCs w:val="20"/>
              </w:rPr>
              <w:t xml:space="preserve">He then provided specific detail on the airline`s </w:t>
            </w:r>
            <w:r w:rsidR="00713991">
              <w:rPr>
                <w:rFonts w:asciiTheme="minorHAnsi" w:hAnsiTheme="minorHAnsi" w:cstheme="minorHAnsi"/>
                <w:sz w:val="20"/>
                <w:szCs w:val="20"/>
              </w:rPr>
              <w:t>PRM embarkation and seating policy, as well as</w:t>
            </w:r>
            <w:r>
              <w:rPr>
                <w:rFonts w:asciiTheme="minorHAnsi" w:hAnsiTheme="minorHAnsi" w:cstheme="minorHAnsi"/>
                <w:sz w:val="20"/>
                <w:szCs w:val="20"/>
              </w:rPr>
              <w:t xml:space="preserve"> how Jet2 handle </w:t>
            </w:r>
            <w:r w:rsidR="00713991">
              <w:rPr>
                <w:rFonts w:asciiTheme="minorHAnsi" w:hAnsiTheme="minorHAnsi" w:cstheme="minorHAnsi"/>
                <w:sz w:val="20"/>
                <w:szCs w:val="20"/>
              </w:rPr>
              <w:t>and</w:t>
            </w:r>
            <w:r>
              <w:rPr>
                <w:rFonts w:asciiTheme="minorHAnsi" w:hAnsiTheme="minorHAnsi" w:cstheme="minorHAnsi"/>
                <w:sz w:val="20"/>
                <w:szCs w:val="20"/>
              </w:rPr>
              <w:t xml:space="preserve"> store their passengers` electric mobility aids. This included the airline’s policy </w:t>
            </w:r>
            <w:r w:rsidR="00713991">
              <w:rPr>
                <w:rFonts w:asciiTheme="minorHAnsi" w:hAnsiTheme="minorHAnsi" w:cstheme="minorHAnsi"/>
                <w:sz w:val="20"/>
                <w:szCs w:val="20"/>
              </w:rPr>
              <w:t xml:space="preserve">for repatriation </w:t>
            </w:r>
            <w:r>
              <w:rPr>
                <w:rFonts w:asciiTheme="minorHAnsi" w:hAnsiTheme="minorHAnsi" w:cstheme="minorHAnsi"/>
                <w:sz w:val="20"/>
                <w:szCs w:val="20"/>
              </w:rPr>
              <w:t xml:space="preserve">of mobility equipment </w:t>
            </w:r>
            <w:r w:rsidR="00713991">
              <w:rPr>
                <w:rFonts w:asciiTheme="minorHAnsi" w:hAnsiTheme="minorHAnsi" w:cstheme="minorHAnsi"/>
                <w:sz w:val="20"/>
                <w:szCs w:val="20"/>
              </w:rPr>
              <w:t>to</w:t>
            </w:r>
            <w:r>
              <w:rPr>
                <w:rFonts w:asciiTheme="minorHAnsi" w:hAnsiTheme="minorHAnsi" w:cstheme="minorHAnsi"/>
                <w:sz w:val="20"/>
                <w:szCs w:val="20"/>
              </w:rPr>
              <w:t xml:space="preserve"> the</w:t>
            </w:r>
            <w:r w:rsidR="00713991">
              <w:rPr>
                <w:rFonts w:asciiTheme="minorHAnsi" w:hAnsiTheme="minorHAnsi" w:cstheme="minorHAnsi"/>
                <w:sz w:val="20"/>
                <w:szCs w:val="20"/>
              </w:rPr>
              <w:t xml:space="preserve"> aircraft door</w:t>
            </w:r>
            <w:r>
              <w:rPr>
                <w:rFonts w:asciiTheme="minorHAnsi" w:hAnsiTheme="minorHAnsi" w:cstheme="minorHAnsi"/>
                <w:sz w:val="20"/>
                <w:szCs w:val="20"/>
              </w:rPr>
              <w:t xml:space="preserve"> upon arrival</w:t>
            </w:r>
            <w:r w:rsidR="00713991">
              <w:rPr>
                <w:rFonts w:asciiTheme="minorHAnsi" w:hAnsiTheme="minorHAnsi" w:cstheme="minorHAnsi"/>
                <w:sz w:val="20"/>
                <w:szCs w:val="20"/>
              </w:rPr>
              <w:t xml:space="preserve">. </w:t>
            </w:r>
          </w:p>
          <w:p w14:paraId="6194505F" w14:textId="77777777" w:rsidR="00F22396" w:rsidRDefault="00F22396" w:rsidP="0015750C">
            <w:pPr>
              <w:tabs>
                <w:tab w:val="left" w:pos="900"/>
              </w:tabs>
              <w:rPr>
                <w:rFonts w:asciiTheme="minorHAnsi" w:hAnsiTheme="minorHAnsi" w:cstheme="minorHAnsi"/>
                <w:sz w:val="20"/>
                <w:szCs w:val="20"/>
              </w:rPr>
            </w:pPr>
          </w:p>
          <w:p w14:paraId="60D80844" w14:textId="29F4A51A" w:rsidR="00713991" w:rsidRDefault="008649FD" w:rsidP="008649FD">
            <w:pPr>
              <w:tabs>
                <w:tab w:val="left" w:pos="900"/>
              </w:tabs>
              <w:rPr>
                <w:rFonts w:asciiTheme="minorHAnsi" w:hAnsiTheme="minorHAnsi" w:cstheme="minorHAnsi"/>
                <w:sz w:val="20"/>
                <w:szCs w:val="20"/>
              </w:rPr>
            </w:pPr>
            <w:r>
              <w:rPr>
                <w:rFonts w:asciiTheme="minorHAnsi" w:hAnsiTheme="minorHAnsi" w:cstheme="minorHAnsi"/>
                <w:sz w:val="20"/>
                <w:szCs w:val="20"/>
              </w:rPr>
              <w:t xml:space="preserve">Following which, </w:t>
            </w:r>
            <w:r w:rsidR="00713991" w:rsidRPr="00713991">
              <w:rPr>
                <w:rFonts w:asciiTheme="minorHAnsi" w:hAnsiTheme="minorHAnsi" w:cstheme="minorHAnsi"/>
                <w:b/>
                <w:bCs/>
                <w:sz w:val="20"/>
                <w:szCs w:val="20"/>
              </w:rPr>
              <w:t>AW</w:t>
            </w:r>
            <w:r w:rsidR="00713991">
              <w:rPr>
                <w:rFonts w:asciiTheme="minorHAnsi" w:hAnsiTheme="minorHAnsi" w:cstheme="minorHAnsi"/>
                <w:sz w:val="20"/>
                <w:szCs w:val="20"/>
              </w:rPr>
              <w:t xml:space="preserve"> asked </w:t>
            </w:r>
            <w:r w:rsidR="00713991" w:rsidRPr="00713991">
              <w:rPr>
                <w:rFonts w:asciiTheme="minorHAnsi" w:hAnsiTheme="minorHAnsi" w:cstheme="minorHAnsi"/>
                <w:b/>
                <w:bCs/>
                <w:sz w:val="20"/>
                <w:szCs w:val="20"/>
              </w:rPr>
              <w:t>JF</w:t>
            </w:r>
            <w:r w:rsidR="00713991">
              <w:rPr>
                <w:rFonts w:asciiTheme="minorHAnsi" w:hAnsiTheme="minorHAnsi" w:cstheme="minorHAnsi"/>
                <w:sz w:val="20"/>
                <w:szCs w:val="20"/>
              </w:rPr>
              <w:t xml:space="preserve"> about STN’s policy </w:t>
            </w:r>
            <w:r w:rsidR="00F22396">
              <w:rPr>
                <w:rFonts w:asciiTheme="minorHAnsi" w:hAnsiTheme="minorHAnsi" w:cstheme="minorHAnsi"/>
                <w:sz w:val="20"/>
                <w:szCs w:val="20"/>
              </w:rPr>
              <w:t>for monitoring</w:t>
            </w:r>
            <w:r w:rsidR="00713991">
              <w:rPr>
                <w:rFonts w:asciiTheme="minorHAnsi" w:hAnsiTheme="minorHAnsi" w:cstheme="minorHAnsi"/>
                <w:sz w:val="20"/>
                <w:szCs w:val="20"/>
              </w:rPr>
              <w:t xml:space="preserve"> the </w:t>
            </w:r>
            <w:r>
              <w:rPr>
                <w:rFonts w:asciiTheme="minorHAnsi" w:hAnsiTheme="minorHAnsi" w:cstheme="minorHAnsi"/>
                <w:sz w:val="20"/>
                <w:szCs w:val="20"/>
              </w:rPr>
              <w:t>other airlines at the airport,</w:t>
            </w:r>
            <w:r w:rsidR="00F22396">
              <w:rPr>
                <w:rFonts w:asciiTheme="minorHAnsi" w:hAnsiTheme="minorHAnsi" w:cstheme="minorHAnsi"/>
                <w:sz w:val="20"/>
                <w:szCs w:val="20"/>
              </w:rPr>
              <w:t xml:space="preserve"> and their </w:t>
            </w:r>
            <w:r w:rsidR="00713991">
              <w:rPr>
                <w:rFonts w:asciiTheme="minorHAnsi" w:hAnsiTheme="minorHAnsi" w:cstheme="minorHAnsi"/>
                <w:sz w:val="20"/>
                <w:szCs w:val="20"/>
              </w:rPr>
              <w:t>handling of wheelchairs</w:t>
            </w:r>
            <w:r w:rsidR="005764C5">
              <w:rPr>
                <w:rFonts w:asciiTheme="minorHAnsi" w:hAnsiTheme="minorHAnsi" w:cstheme="minorHAnsi"/>
                <w:sz w:val="20"/>
                <w:szCs w:val="20"/>
              </w:rPr>
              <w:t xml:space="preserve"> </w:t>
            </w:r>
            <w:r w:rsidR="00F22396">
              <w:rPr>
                <w:rFonts w:asciiTheme="minorHAnsi" w:hAnsiTheme="minorHAnsi" w:cstheme="minorHAnsi"/>
                <w:sz w:val="20"/>
                <w:szCs w:val="20"/>
              </w:rPr>
              <w:t xml:space="preserve">and </w:t>
            </w:r>
            <w:r w:rsidR="00713991">
              <w:rPr>
                <w:rFonts w:asciiTheme="minorHAnsi" w:hAnsiTheme="minorHAnsi" w:cstheme="minorHAnsi"/>
                <w:sz w:val="20"/>
                <w:szCs w:val="20"/>
              </w:rPr>
              <w:t>mobility scooters by the</w:t>
            </w:r>
            <w:r w:rsidR="00F22396">
              <w:rPr>
                <w:rFonts w:asciiTheme="minorHAnsi" w:hAnsiTheme="minorHAnsi" w:cstheme="minorHAnsi"/>
                <w:sz w:val="20"/>
                <w:szCs w:val="20"/>
              </w:rPr>
              <w:t>ir</w:t>
            </w:r>
            <w:r w:rsidR="00713991">
              <w:rPr>
                <w:rFonts w:asciiTheme="minorHAnsi" w:hAnsiTheme="minorHAnsi" w:cstheme="minorHAnsi"/>
                <w:sz w:val="20"/>
                <w:szCs w:val="20"/>
              </w:rPr>
              <w:t xml:space="preserve"> respective ground handling agents</w:t>
            </w:r>
            <w:r w:rsidR="00F22396">
              <w:rPr>
                <w:rFonts w:asciiTheme="minorHAnsi" w:hAnsiTheme="minorHAnsi" w:cstheme="minorHAnsi"/>
                <w:sz w:val="20"/>
                <w:szCs w:val="20"/>
              </w:rPr>
              <w:t>.</w:t>
            </w:r>
            <w:r w:rsidR="00713991">
              <w:rPr>
                <w:rFonts w:asciiTheme="minorHAnsi" w:hAnsiTheme="minorHAnsi" w:cstheme="minorHAnsi"/>
                <w:sz w:val="20"/>
                <w:szCs w:val="20"/>
              </w:rPr>
              <w:t xml:space="preserve"> As well as how aviation staff </w:t>
            </w:r>
            <w:r w:rsidR="00F22396">
              <w:rPr>
                <w:rFonts w:asciiTheme="minorHAnsi" w:hAnsiTheme="minorHAnsi" w:cstheme="minorHAnsi"/>
                <w:sz w:val="20"/>
                <w:szCs w:val="20"/>
              </w:rPr>
              <w:t xml:space="preserve">were </w:t>
            </w:r>
            <w:r w:rsidR="00713991">
              <w:rPr>
                <w:rFonts w:asciiTheme="minorHAnsi" w:hAnsiTheme="minorHAnsi" w:cstheme="minorHAnsi"/>
                <w:sz w:val="20"/>
                <w:szCs w:val="20"/>
              </w:rPr>
              <w:t>coping with the increasing size and weight of electric mobility aids and their variety of battery types and isolation devices.</w:t>
            </w:r>
          </w:p>
          <w:p w14:paraId="0517456C" w14:textId="5DB92DB6" w:rsidR="00EF2A2D" w:rsidRDefault="00EF2A2D" w:rsidP="0015750C">
            <w:pPr>
              <w:tabs>
                <w:tab w:val="left" w:pos="900"/>
              </w:tabs>
              <w:rPr>
                <w:rFonts w:asciiTheme="minorHAnsi" w:hAnsiTheme="minorHAnsi" w:cstheme="minorHAnsi"/>
                <w:sz w:val="20"/>
                <w:szCs w:val="20"/>
              </w:rPr>
            </w:pPr>
          </w:p>
          <w:p w14:paraId="4CAE842B" w14:textId="2261E619" w:rsidR="00713991" w:rsidRDefault="00713991" w:rsidP="00713991">
            <w:pPr>
              <w:tabs>
                <w:tab w:val="left" w:pos="900"/>
              </w:tabs>
              <w:rPr>
                <w:rFonts w:asciiTheme="minorHAnsi" w:hAnsiTheme="minorHAnsi" w:cstheme="minorHAnsi"/>
                <w:sz w:val="20"/>
                <w:szCs w:val="20"/>
              </w:rPr>
            </w:pPr>
            <w:r>
              <w:rPr>
                <w:rFonts w:asciiTheme="minorHAnsi" w:hAnsiTheme="minorHAnsi" w:cstheme="minorHAnsi"/>
                <w:sz w:val="20"/>
                <w:szCs w:val="20"/>
              </w:rPr>
              <w:t xml:space="preserve">In addition, </w:t>
            </w:r>
            <w:r w:rsidRPr="00713991">
              <w:rPr>
                <w:rFonts w:asciiTheme="minorHAnsi" w:hAnsiTheme="minorHAnsi" w:cstheme="minorHAnsi"/>
                <w:b/>
                <w:bCs/>
                <w:sz w:val="20"/>
                <w:szCs w:val="20"/>
              </w:rPr>
              <w:t>AW</w:t>
            </w:r>
            <w:r>
              <w:rPr>
                <w:rFonts w:asciiTheme="minorHAnsi" w:hAnsiTheme="minorHAnsi" w:cstheme="minorHAnsi"/>
                <w:sz w:val="20"/>
                <w:szCs w:val="20"/>
              </w:rPr>
              <w:t xml:space="preserve"> asked what STN’s contingency was in the event a power chair arriving at the airport</w:t>
            </w:r>
            <w:r w:rsidR="00F22396">
              <w:rPr>
                <w:rFonts w:asciiTheme="minorHAnsi" w:hAnsiTheme="minorHAnsi" w:cstheme="minorHAnsi"/>
                <w:sz w:val="20"/>
                <w:szCs w:val="20"/>
              </w:rPr>
              <w:t>,</w:t>
            </w:r>
            <w:r>
              <w:rPr>
                <w:rFonts w:asciiTheme="minorHAnsi" w:hAnsiTheme="minorHAnsi" w:cstheme="minorHAnsi"/>
                <w:sz w:val="20"/>
                <w:szCs w:val="20"/>
              </w:rPr>
              <w:t xml:space="preserve"> </w:t>
            </w:r>
            <w:r w:rsidR="00F22396">
              <w:rPr>
                <w:rFonts w:asciiTheme="minorHAnsi" w:hAnsiTheme="minorHAnsi" w:cstheme="minorHAnsi"/>
                <w:sz w:val="20"/>
                <w:szCs w:val="20"/>
              </w:rPr>
              <w:t xml:space="preserve">having been </w:t>
            </w:r>
            <w:r>
              <w:rPr>
                <w:rFonts w:asciiTheme="minorHAnsi" w:hAnsiTheme="minorHAnsi" w:cstheme="minorHAnsi"/>
                <w:sz w:val="20"/>
                <w:szCs w:val="20"/>
              </w:rPr>
              <w:t>damaged during a flight.</w:t>
            </w:r>
          </w:p>
          <w:p w14:paraId="241B76EF" w14:textId="77777777" w:rsidR="00713991" w:rsidRDefault="00713991" w:rsidP="0015750C">
            <w:pPr>
              <w:tabs>
                <w:tab w:val="left" w:pos="900"/>
              </w:tabs>
              <w:rPr>
                <w:rFonts w:asciiTheme="minorHAnsi" w:hAnsiTheme="minorHAnsi" w:cstheme="minorHAnsi"/>
                <w:sz w:val="20"/>
                <w:szCs w:val="20"/>
              </w:rPr>
            </w:pPr>
          </w:p>
          <w:p w14:paraId="3ED38DBF" w14:textId="0F94D4A3" w:rsidR="00F22396" w:rsidRDefault="00F22396" w:rsidP="00F22396">
            <w:pPr>
              <w:tabs>
                <w:tab w:val="left" w:pos="900"/>
              </w:tabs>
              <w:rPr>
                <w:rFonts w:asciiTheme="minorHAnsi" w:hAnsiTheme="minorHAnsi" w:cstheme="minorHAnsi"/>
                <w:sz w:val="20"/>
                <w:szCs w:val="20"/>
              </w:rPr>
            </w:pPr>
            <w:r w:rsidRPr="00F22396">
              <w:rPr>
                <w:rFonts w:asciiTheme="minorHAnsi" w:hAnsiTheme="minorHAnsi" w:cstheme="minorHAnsi"/>
                <w:b/>
                <w:sz w:val="20"/>
                <w:szCs w:val="20"/>
              </w:rPr>
              <w:t>ACTION – JF to</w:t>
            </w:r>
            <w:r>
              <w:rPr>
                <w:rFonts w:asciiTheme="minorHAnsi" w:hAnsiTheme="minorHAnsi" w:cstheme="minorHAnsi"/>
                <w:b/>
                <w:sz w:val="20"/>
                <w:szCs w:val="20"/>
              </w:rPr>
              <w:t xml:space="preserve"> seek local mobility aids supplier to provide backup power wheelchair in the event of airline damage </w:t>
            </w:r>
          </w:p>
          <w:p w14:paraId="2F7F6157" w14:textId="1006886C" w:rsidR="00EF2A2D" w:rsidRPr="00844EC3" w:rsidRDefault="00EF2A2D" w:rsidP="00844EC3">
            <w:pPr>
              <w:tabs>
                <w:tab w:val="left" w:pos="900"/>
              </w:tabs>
              <w:rPr>
                <w:rFonts w:asciiTheme="minorHAnsi" w:hAnsiTheme="minorHAnsi" w:cstheme="minorHAnsi"/>
                <w:sz w:val="20"/>
                <w:szCs w:val="20"/>
              </w:rPr>
            </w:pPr>
          </w:p>
        </w:tc>
      </w:tr>
      <w:tr w:rsidR="00EF2A2D" w:rsidRPr="00844EC3" w14:paraId="7DBD5B2B" w14:textId="77777777" w:rsidTr="00EF2A2D">
        <w:trPr>
          <w:trHeight w:val="415"/>
        </w:trPr>
        <w:tc>
          <w:tcPr>
            <w:tcW w:w="10343" w:type="dxa"/>
            <w:shd w:val="clear" w:color="auto" w:fill="auto"/>
          </w:tcPr>
          <w:tbl>
            <w:tblPr>
              <w:tblStyle w:val="TableGrid"/>
              <w:tblpPr w:leftFromText="180" w:rightFromText="180" w:vertAnchor="text" w:tblpX="-39" w:tblpY="1"/>
              <w:tblOverlap w:val="never"/>
              <w:tblW w:w="10343" w:type="dxa"/>
              <w:tblLayout w:type="fixed"/>
              <w:tblLook w:val="04A0" w:firstRow="1" w:lastRow="0" w:firstColumn="1" w:lastColumn="0" w:noHBand="0" w:noVBand="1"/>
            </w:tblPr>
            <w:tblGrid>
              <w:gridCol w:w="10343"/>
            </w:tblGrid>
            <w:tr w:rsidR="00EF2A2D" w:rsidRPr="00E37C04" w14:paraId="77200349" w14:textId="77777777" w:rsidTr="00564455">
              <w:trPr>
                <w:trHeight w:val="415"/>
              </w:trPr>
              <w:tc>
                <w:tcPr>
                  <w:tcW w:w="10343" w:type="dxa"/>
                  <w:shd w:val="clear" w:color="auto" w:fill="21578A"/>
                </w:tcPr>
                <w:p w14:paraId="07843CE0" w14:textId="077360C7" w:rsidR="00EF2A2D" w:rsidRPr="00E37C04" w:rsidRDefault="00713991" w:rsidP="00EF2A2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Stansted Transformation Programme update</w:t>
                  </w:r>
                  <w:r w:rsidR="00EF2A2D" w:rsidRPr="00E37C04">
                    <w:rPr>
                      <w:rFonts w:asciiTheme="minorHAnsi" w:hAnsiTheme="minorHAnsi" w:cstheme="minorHAnsi"/>
                      <w:b/>
                      <w:color w:val="FFFFFF" w:themeColor="background1"/>
                      <w:sz w:val="24"/>
                      <w:szCs w:val="24"/>
                    </w:rPr>
                    <w:t>:</w:t>
                  </w:r>
                </w:p>
              </w:tc>
            </w:tr>
          </w:tbl>
          <w:p w14:paraId="67673732" w14:textId="77777777" w:rsidR="00EF2A2D" w:rsidRDefault="00EF2A2D" w:rsidP="0015750C">
            <w:pPr>
              <w:tabs>
                <w:tab w:val="left" w:pos="900"/>
              </w:tabs>
              <w:rPr>
                <w:rFonts w:asciiTheme="minorHAnsi" w:hAnsiTheme="minorHAnsi" w:cstheme="minorHAnsi"/>
                <w:sz w:val="20"/>
                <w:szCs w:val="20"/>
              </w:rPr>
            </w:pPr>
          </w:p>
        </w:tc>
      </w:tr>
      <w:tr w:rsidR="00EF2A2D" w:rsidRPr="00844EC3" w14:paraId="1520682D" w14:textId="77777777" w:rsidTr="00EF2A2D">
        <w:trPr>
          <w:trHeight w:val="415"/>
        </w:trPr>
        <w:tc>
          <w:tcPr>
            <w:tcW w:w="10343" w:type="dxa"/>
            <w:shd w:val="clear" w:color="auto" w:fill="auto"/>
          </w:tcPr>
          <w:p w14:paraId="52F0D7E8" w14:textId="34A9CE6B" w:rsidR="00713991" w:rsidRDefault="00713991" w:rsidP="00713991">
            <w:pPr>
              <w:tabs>
                <w:tab w:val="left" w:pos="900"/>
              </w:tabs>
              <w:rPr>
                <w:rFonts w:asciiTheme="minorHAnsi" w:hAnsiTheme="minorHAnsi" w:cstheme="minorHAnsi"/>
                <w:sz w:val="20"/>
                <w:szCs w:val="20"/>
              </w:rPr>
            </w:pPr>
            <w:r w:rsidRPr="00F22396">
              <w:rPr>
                <w:rFonts w:asciiTheme="minorHAnsi" w:hAnsiTheme="minorHAnsi" w:cstheme="minorHAnsi"/>
                <w:b/>
                <w:bCs/>
                <w:sz w:val="20"/>
                <w:szCs w:val="20"/>
              </w:rPr>
              <w:t>NB</w:t>
            </w:r>
            <w:r>
              <w:rPr>
                <w:rFonts w:asciiTheme="minorHAnsi" w:hAnsiTheme="minorHAnsi" w:cstheme="minorHAnsi"/>
                <w:sz w:val="20"/>
                <w:szCs w:val="20"/>
              </w:rPr>
              <w:t xml:space="preserve"> </w:t>
            </w:r>
            <w:r w:rsidR="00F22396">
              <w:rPr>
                <w:rFonts w:asciiTheme="minorHAnsi" w:hAnsiTheme="minorHAnsi" w:cstheme="minorHAnsi"/>
                <w:sz w:val="20"/>
                <w:szCs w:val="20"/>
              </w:rPr>
              <w:t>provided a brief update on the continued work being undertaken by the Transformation team, as well as informing the forum about a number of personnel changes that had taken place within the team recently.</w:t>
            </w:r>
          </w:p>
          <w:p w14:paraId="7EA82F02" w14:textId="77777777" w:rsidR="00EF2A2D" w:rsidRDefault="00EF2A2D" w:rsidP="0015750C">
            <w:pPr>
              <w:tabs>
                <w:tab w:val="left" w:pos="900"/>
              </w:tabs>
              <w:rPr>
                <w:rFonts w:asciiTheme="minorHAnsi" w:hAnsiTheme="minorHAnsi" w:cstheme="minorHAnsi"/>
                <w:sz w:val="20"/>
                <w:szCs w:val="20"/>
              </w:rPr>
            </w:pPr>
          </w:p>
        </w:tc>
      </w:tr>
      <w:tr w:rsidR="00EF2A2D" w:rsidRPr="00844EC3" w14:paraId="1CFBEB72" w14:textId="77777777" w:rsidTr="00EF2A2D">
        <w:trPr>
          <w:trHeight w:val="415"/>
        </w:trPr>
        <w:tc>
          <w:tcPr>
            <w:tcW w:w="10343" w:type="dxa"/>
            <w:shd w:val="clear" w:color="auto" w:fill="auto"/>
          </w:tcPr>
          <w:tbl>
            <w:tblPr>
              <w:tblStyle w:val="TableGrid"/>
              <w:tblpPr w:leftFromText="180" w:rightFromText="180" w:vertAnchor="text" w:tblpX="-39" w:tblpY="1"/>
              <w:tblOverlap w:val="never"/>
              <w:tblW w:w="10343" w:type="dxa"/>
              <w:tblLayout w:type="fixed"/>
              <w:tblLook w:val="04A0" w:firstRow="1" w:lastRow="0" w:firstColumn="1" w:lastColumn="0" w:noHBand="0" w:noVBand="1"/>
            </w:tblPr>
            <w:tblGrid>
              <w:gridCol w:w="10343"/>
            </w:tblGrid>
            <w:tr w:rsidR="00EF2A2D" w:rsidRPr="00E37C04" w14:paraId="6BBAC923" w14:textId="77777777" w:rsidTr="00564455">
              <w:trPr>
                <w:trHeight w:val="415"/>
              </w:trPr>
              <w:tc>
                <w:tcPr>
                  <w:tcW w:w="10343" w:type="dxa"/>
                  <w:shd w:val="clear" w:color="auto" w:fill="21578A"/>
                </w:tcPr>
                <w:p w14:paraId="304F429A" w14:textId="02D503D7" w:rsidR="00EF2A2D" w:rsidRPr="00E37C04" w:rsidRDefault="00713991" w:rsidP="00EF2A2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Accessibility Strategy update</w:t>
                  </w:r>
                  <w:r w:rsidR="00EF2A2D" w:rsidRPr="00E37C04">
                    <w:rPr>
                      <w:rFonts w:asciiTheme="minorHAnsi" w:hAnsiTheme="minorHAnsi" w:cstheme="minorHAnsi"/>
                      <w:b/>
                      <w:color w:val="FFFFFF" w:themeColor="background1"/>
                      <w:sz w:val="24"/>
                      <w:szCs w:val="24"/>
                    </w:rPr>
                    <w:t>:</w:t>
                  </w:r>
                </w:p>
              </w:tc>
            </w:tr>
          </w:tbl>
          <w:p w14:paraId="6DE8F495" w14:textId="77777777" w:rsidR="00EF2A2D" w:rsidRDefault="00EF2A2D" w:rsidP="0015750C">
            <w:pPr>
              <w:tabs>
                <w:tab w:val="left" w:pos="900"/>
              </w:tabs>
              <w:rPr>
                <w:rFonts w:asciiTheme="minorHAnsi" w:hAnsiTheme="minorHAnsi" w:cstheme="minorHAnsi"/>
                <w:sz w:val="20"/>
                <w:szCs w:val="20"/>
              </w:rPr>
            </w:pPr>
          </w:p>
        </w:tc>
      </w:tr>
      <w:tr w:rsidR="00EF2A2D" w:rsidRPr="00844EC3" w14:paraId="7DB40B06" w14:textId="77777777" w:rsidTr="00EF2A2D">
        <w:trPr>
          <w:trHeight w:val="415"/>
        </w:trPr>
        <w:tc>
          <w:tcPr>
            <w:tcW w:w="10343" w:type="dxa"/>
            <w:shd w:val="clear" w:color="auto" w:fill="auto"/>
          </w:tcPr>
          <w:p w14:paraId="79A6A46F" w14:textId="0C6F1057" w:rsidR="00F22396" w:rsidRPr="00F22396" w:rsidRDefault="00F22396" w:rsidP="00F22396">
            <w:pPr>
              <w:tabs>
                <w:tab w:val="left" w:pos="900"/>
              </w:tabs>
              <w:rPr>
                <w:rFonts w:asciiTheme="minorHAnsi" w:hAnsiTheme="minorHAnsi" w:cstheme="minorHAnsi"/>
                <w:sz w:val="20"/>
                <w:szCs w:val="20"/>
              </w:rPr>
            </w:pPr>
            <w:r w:rsidRPr="00F22396">
              <w:rPr>
                <w:rFonts w:asciiTheme="minorHAnsi" w:hAnsiTheme="minorHAnsi" w:cstheme="minorHAnsi"/>
                <w:b/>
                <w:bCs/>
                <w:sz w:val="20"/>
                <w:szCs w:val="20"/>
              </w:rPr>
              <w:t>JF</w:t>
            </w:r>
            <w:r>
              <w:rPr>
                <w:rFonts w:asciiTheme="minorHAnsi" w:hAnsiTheme="minorHAnsi" w:cstheme="minorHAnsi"/>
                <w:sz w:val="20"/>
                <w:szCs w:val="20"/>
              </w:rPr>
              <w:t xml:space="preserve"> provided an update on a number of the enhancements that had been made to the Accessibility Strategy document, some of which are detailed below. Explaining that he was hoping to have a finalised copy available to share with the forum by the time of the next meeting.</w:t>
            </w:r>
          </w:p>
          <w:p w14:paraId="77C151F6" w14:textId="33C3CD45" w:rsidR="00713991" w:rsidRDefault="00F22396" w:rsidP="00713991">
            <w:pPr>
              <w:pStyle w:val="ListParagraph"/>
              <w:numPr>
                <w:ilvl w:val="0"/>
                <w:numId w:val="22"/>
              </w:numPr>
              <w:tabs>
                <w:tab w:val="left" w:pos="900"/>
              </w:tabs>
              <w:rPr>
                <w:rFonts w:asciiTheme="minorHAnsi" w:hAnsiTheme="minorHAnsi" w:cstheme="minorHAnsi"/>
                <w:sz w:val="20"/>
                <w:szCs w:val="20"/>
              </w:rPr>
            </w:pPr>
            <w:r>
              <w:rPr>
                <w:rFonts w:asciiTheme="minorHAnsi" w:hAnsiTheme="minorHAnsi" w:cstheme="minorHAnsi"/>
                <w:sz w:val="20"/>
                <w:szCs w:val="20"/>
              </w:rPr>
              <w:t>H</w:t>
            </w:r>
            <w:r w:rsidR="00713991">
              <w:rPr>
                <w:rFonts w:asciiTheme="minorHAnsi" w:hAnsiTheme="minorHAnsi" w:cstheme="minorHAnsi"/>
                <w:sz w:val="20"/>
                <w:szCs w:val="20"/>
              </w:rPr>
              <w:t>ave a ‘vision’ added to the document</w:t>
            </w:r>
          </w:p>
          <w:p w14:paraId="11C6133D" w14:textId="77777777" w:rsidR="00713991" w:rsidRDefault="00713991" w:rsidP="00713991">
            <w:pPr>
              <w:pStyle w:val="ListParagraph"/>
              <w:numPr>
                <w:ilvl w:val="0"/>
                <w:numId w:val="22"/>
              </w:numPr>
              <w:tabs>
                <w:tab w:val="left" w:pos="900"/>
              </w:tabs>
              <w:rPr>
                <w:rFonts w:asciiTheme="minorHAnsi" w:hAnsiTheme="minorHAnsi" w:cstheme="minorHAnsi"/>
                <w:sz w:val="20"/>
                <w:szCs w:val="20"/>
              </w:rPr>
            </w:pPr>
            <w:r>
              <w:rPr>
                <w:rFonts w:asciiTheme="minorHAnsi" w:hAnsiTheme="minorHAnsi" w:cstheme="minorHAnsi"/>
                <w:sz w:val="20"/>
                <w:szCs w:val="20"/>
              </w:rPr>
              <w:t>Re-list the strategic goals with bullet points format over numbering</w:t>
            </w:r>
          </w:p>
          <w:p w14:paraId="76DCBA10" w14:textId="77777777" w:rsidR="00713991" w:rsidRDefault="00713991" w:rsidP="00713991">
            <w:pPr>
              <w:pStyle w:val="ListParagraph"/>
              <w:numPr>
                <w:ilvl w:val="0"/>
                <w:numId w:val="22"/>
              </w:numPr>
              <w:tabs>
                <w:tab w:val="left" w:pos="900"/>
              </w:tabs>
              <w:rPr>
                <w:rFonts w:asciiTheme="minorHAnsi" w:hAnsiTheme="minorHAnsi" w:cstheme="minorHAnsi"/>
                <w:sz w:val="20"/>
                <w:szCs w:val="20"/>
              </w:rPr>
            </w:pPr>
            <w:r>
              <w:rPr>
                <w:rFonts w:asciiTheme="minorHAnsi" w:hAnsiTheme="minorHAnsi" w:cstheme="minorHAnsi"/>
                <w:sz w:val="20"/>
                <w:szCs w:val="20"/>
              </w:rPr>
              <w:t>A timeline needs to be added to the objectives to track progress</w:t>
            </w:r>
          </w:p>
          <w:p w14:paraId="0CDAECC7" w14:textId="77777777" w:rsidR="00713991" w:rsidRDefault="00713991" w:rsidP="00713991">
            <w:pPr>
              <w:pStyle w:val="ListParagraph"/>
              <w:numPr>
                <w:ilvl w:val="0"/>
                <w:numId w:val="22"/>
              </w:numPr>
              <w:tabs>
                <w:tab w:val="left" w:pos="900"/>
              </w:tabs>
              <w:rPr>
                <w:rFonts w:asciiTheme="minorHAnsi" w:hAnsiTheme="minorHAnsi" w:cstheme="minorHAnsi"/>
                <w:sz w:val="20"/>
                <w:szCs w:val="20"/>
              </w:rPr>
            </w:pPr>
            <w:r>
              <w:rPr>
                <w:rFonts w:asciiTheme="minorHAnsi" w:hAnsiTheme="minorHAnsi" w:cstheme="minorHAnsi"/>
                <w:sz w:val="20"/>
                <w:szCs w:val="20"/>
              </w:rPr>
              <w:t>A maintenance log should be included</w:t>
            </w:r>
          </w:p>
          <w:p w14:paraId="45BA5699" w14:textId="3B39F970" w:rsidR="00713991" w:rsidRDefault="00713991" w:rsidP="00713991">
            <w:pPr>
              <w:pStyle w:val="ListParagraph"/>
              <w:numPr>
                <w:ilvl w:val="0"/>
                <w:numId w:val="22"/>
              </w:numPr>
              <w:tabs>
                <w:tab w:val="left" w:pos="900"/>
              </w:tabs>
              <w:rPr>
                <w:rFonts w:asciiTheme="minorHAnsi" w:hAnsiTheme="minorHAnsi" w:cstheme="minorHAnsi"/>
                <w:sz w:val="20"/>
                <w:szCs w:val="20"/>
              </w:rPr>
            </w:pPr>
            <w:r>
              <w:rPr>
                <w:rFonts w:asciiTheme="minorHAnsi" w:hAnsiTheme="minorHAnsi" w:cstheme="minorHAnsi"/>
                <w:sz w:val="20"/>
                <w:szCs w:val="20"/>
              </w:rPr>
              <w:t>An accessible version of the strategy should be completed e.g. audible</w:t>
            </w:r>
          </w:p>
          <w:p w14:paraId="3A2301A6" w14:textId="77777777" w:rsidR="00F22396" w:rsidRPr="00F22396" w:rsidRDefault="00F22396" w:rsidP="00F22396">
            <w:pPr>
              <w:tabs>
                <w:tab w:val="left" w:pos="900"/>
              </w:tabs>
              <w:ind w:left="360"/>
              <w:rPr>
                <w:rFonts w:asciiTheme="minorHAnsi" w:hAnsiTheme="minorHAnsi" w:cstheme="minorHAnsi"/>
                <w:sz w:val="20"/>
                <w:szCs w:val="20"/>
              </w:rPr>
            </w:pPr>
          </w:p>
          <w:p w14:paraId="467622E8" w14:textId="26D0CFE2" w:rsidR="00245C77" w:rsidRDefault="00245C77" w:rsidP="00245C77">
            <w:pPr>
              <w:tabs>
                <w:tab w:val="left" w:pos="900"/>
              </w:tabs>
              <w:rPr>
                <w:rFonts w:asciiTheme="minorHAnsi" w:hAnsiTheme="minorHAnsi" w:cstheme="minorHAnsi"/>
                <w:sz w:val="20"/>
                <w:szCs w:val="20"/>
              </w:rPr>
            </w:pPr>
            <w:r w:rsidRPr="00F22396">
              <w:rPr>
                <w:rFonts w:asciiTheme="minorHAnsi" w:hAnsiTheme="minorHAnsi" w:cstheme="minorHAnsi"/>
                <w:b/>
                <w:sz w:val="20"/>
                <w:szCs w:val="20"/>
              </w:rPr>
              <w:t>ACTION – JF to update forum</w:t>
            </w:r>
            <w:r w:rsidR="00F22396">
              <w:rPr>
                <w:rFonts w:asciiTheme="minorHAnsi" w:hAnsiTheme="minorHAnsi" w:cstheme="minorHAnsi"/>
                <w:b/>
                <w:sz w:val="20"/>
                <w:szCs w:val="20"/>
              </w:rPr>
              <w:t xml:space="preserve"> further at the next meeting </w:t>
            </w:r>
          </w:p>
          <w:p w14:paraId="674FDBE7" w14:textId="4A3211EF" w:rsidR="00713991" w:rsidRDefault="00713991" w:rsidP="0015750C">
            <w:pPr>
              <w:tabs>
                <w:tab w:val="left" w:pos="900"/>
              </w:tabs>
              <w:rPr>
                <w:rFonts w:asciiTheme="minorHAnsi" w:hAnsiTheme="minorHAnsi" w:cstheme="minorHAnsi"/>
                <w:sz w:val="20"/>
                <w:szCs w:val="20"/>
              </w:rPr>
            </w:pPr>
          </w:p>
        </w:tc>
      </w:tr>
      <w:tr w:rsidR="00EF2A2D" w:rsidRPr="00844EC3" w14:paraId="55DFA8E4" w14:textId="77777777" w:rsidTr="00EF2A2D">
        <w:trPr>
          <w:trHeight w:val="415"/>
        </w:trPr>
        <w:tc>
          <w:tcPr>
            <w:tcW w:w="10343" w:type="dxa"/>
            <w:shd w:val="clear" w:color="auto" w:fill="auto"/>
          </w:tcPr>
          <w:tbl>
            <w:tblPr>
              <w:tblStyle w:val="TableGrid"/>
              <w:tblpPr w:leftFromText="180" w:rightFromText="180" w:vertAnchor="text" w:tblpX="-39" w:tblpY="1"/>
              <w:tblOverlap w:val="never"/>
              <w:tblW w:w="10343" w:type="dxa"/>
              <w:tblLayout w:type="fixed"/>
              <w:tblLook w:val="04A0" w:firstRow="1" w:lastRow="0" w:firstColumn="1" w:lastColumn="0" w:noHBand="0" w:noVBand="1"/>
            </w:tblPr>
            <w:tblGrid>
              <w:gridCol w:w="10343"/>
            </w:tblGrid>
            <w:tr w:rsidR="00EF2A2D" w:rsidRPr="00E37C04" w14:paraId="162BC17D" w14:textId="77777777" w:rsidTr="00564455">
              <w:trPr>
                <w:trHeight w:val="415"/>
              </w:trPr>
              <w:tc>
                <w:tcPr>
                  <w:tcW w:w="10343" w:type="dxa"/>
                  <w:shd w:val="clear" w:color="auto" w:fill="21578A"/>
                </w:tcPr>
                <w:p w14:paraId="77C33095" w14:textId="46C5C272" w:rsidR="00EF2A2D" w:rsidRPr="00E37C04" w:rsidRDefault="00713991" w:rsidP="00EF2A2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E-learning training module and video</w:t>
                  </w:r>
                  <w:r w:rsidR="00EF2A2D" w:rsidRPr="00E37C04">
                    <w:rPr>
                      <w:rFonts w:asciiTheme="minorHAnsi" w:hAnsiTheme="minorHAnsi" w:cstheme="minorHAnsi"/>
                      <w:b/>
                      <w:color w:val="FFFFFF" w:themeColor="background1"/>
                      <w:sz w:val="24"/>
                      <w:szCs w:val="24"/>
                    </w:rPr>
                    <w:t>:</w:t>
                  </w:r>
                </w:p>
              </w:tc>
            </w:tr>
          </w:tbl>
          <w:p w14:paraId="5396A909" w14:textId="77777777" w:rsidR="00EF2A2D" w:rsidRDefault="00EF2A2D" w:rsidP="0015750C">
            <w:pPr>
              <w:tabs>
                <w:tab w:val="left" w:pos="900"/>
              </w:tabs>
              <w:rPr>
                <w:rFonts w:asciiTheme="minorHAnsi" w:hAnsiTheme="minorHAnsi" w:cstheme="minorHAnsi"/>
                <w:sz w:val="20"/>
                <w:szCs w:val="20"/>
              </w:rPr>
            </w:pPr>
          </w:p>
        </w:tc>
      </w:tr>
      <w:tr w:rsidR="00713991" w:rsidRPr="00844EC3" w14:paraId="443B4191" w14:textId="77777777" w:rsidTr="00EF2A2D">
        <w:trPr>
          <w:trHeight w:val="415"/>
        </w:trPr>
        <w:tc>
          <w:tcPr>
            <w:tcW w:w="10343" w:type="dxa"/>
            <w:shd w:val="clear" w:color="auto" w:fill="auto"/>
          </w:tcPr>
          <w:p w14:paraId="726B123D" w14:textId="01BF7C36" w:rsidR="00F22396" w:rsidRDefault="00F22396" w:rsidP="00713991">
            <w:pPr>
              <w:tabs>
                <w:tab w:val="left" w:pos="900"/>
              </w:tabs>
              <w:rPr>
                <w:rFonts w:asciiTheme="minorHAnsi" w:hAnsiTheme="minorHAnsi" w:cstheme="minorHAnsi"/>
                <w:bCs/>
                <w:sz w:val="20"/>
                <w:szCs w:val="20"/>
              </w:rPr>
            </w:pPr>
            <w:r>
              <w:rPr>
                <w:rFonts w:asciiTheme="minorHAnsi" w:hAnsiTheme="minorHAnsi" w:cstheme="minorHAnsi"/>
                <w:b/>
                <w:bCs/>
                <w:sz w:val="20"/>
                <w:szCs w:val="20"/>
              </w:rPr>
              <w:t>LM</w:t>
            </w:r>
            <w:r>
              <w:rPr>
                <w:rFonts w:asciiTheme="minorHAnsi" w:hAnsiTheme="minorHAnsi" w:cstheme="minorHAnsi"/>
                <w:bCs/>
                <w:sz w:val="20"/>
                <w:szCs w:val="20"/>
              </w:rPr>
              <w:t xml:space="preserve"> apologised on behalf of Josie from Ethos Farm - the company responsible for providing STN with the E-learning module - as she had intended to present details of the module to the forum. But due to unforeseen personal circumstances she was unable to attend the meeting. So in her absence </w:t>
            </w:r>
            <w:r w:rsidRPr="00F22396">
              <w:rPr>
                <w:rFonts w:asciiTheme="minorHAnsi" w:hAnsiTheme="minorHAnsi" w:cstheme="minorHAnsi"/>
                <w:b/>
                <w:sz w:val="20"/>
                <w:szCs w:val="20"/>
              </w:rPr>
              <w:t>LM</w:t>
            </w:r>
            <w:r>
              <w:rPr>
                <w:rFonts w:asciiTheme="minorHAnsi" w:hAnsiTheme="minorHAnsi" w:cstheme="minorHAnsi"/>
                <w:bCs/>
                <w:sz w:val="20"/>
                <w:szCs w:val="20"/>
              </w:rPr>
              <w:t xml:space="preserve"> provided an overview of the concept and how a number of forum members had been interviewed for the video contained within the module. Saying that further details would be provided in due course.</w:t>
            </w:r>
          </w:p>
          <w:p w14:paraId="086F1EDA" w14:textId="77777777" w:rsidR="00F22396" w:rsidRDefault="00F22396" w:rsidP="00713991">
            <w:pPr>
              <w:tabs>
                <w:tab w:val="left" w:pos="900"/>
              </w:tabs>
              <w:rPr>
                <w:rFonts w:asciiTheme="minorHAnsi" w:hAnsiTheme="minorHAnsi" w:cstheme="minorHAnsi"/>
                <w:bCs/>
                <w:sz w:val="20"/>
                <w:szCs w:val="20"/>
              </w:rPr>
            </w:pPr>
          </w:p>
          <w:p w14:paraId="73E637DB" w14:textId="525D8F69" w:rsidR="00713991" w:rsidRDefault="00713991" w:rsidP="00713991">
            <w:pPr>
              <w:tabs>
                <w:tab w:val="left" w:pos="900"/>
              </w:tabs>
              <w:rPr>
                <w:rFonts w:asciiTheme="minorHAnsi" w:hAnsiTheme="minorHAnsi" w:cstheme="minorHAnsi"/>
                <w:sz w:val="20"/>
                <w:szCs w:val="20"/>
              </w:rPr>
            </w:pPr>
            <w:r w:rsidRPr="00713991">
              <w:rPr>
                <w:rFonts w:asciiTheme="minorHAnsi" w:hAnsiTheme="minorHAnsi" w:cstheme="minorHAnsi"/>
                <w:b/>
                <w:bCs/>
                <w:sz w:val="20"/>
                <w:szCs w:val="20"/>
              </w:rPr>
              <w:t>LB</w:t>
            </w:r>
            <w:r>
              <w:rPr>
                <w:rFonts w:asciiTheme="minorHAnsi" w:hAnsiTheme="minorHAnsi" w:cstheme="minorHAnsi"/>
                <w:sz w:val="20"/>
                <w:szCs w:val="20"/>
              </w:rPr>
              <w:t xml:space="preserve"> commented that she was not a fan of e-learning</w:t>
            </w:r>
            <w:r w:rsidR="00F22396">
              <w:rPr>
                <w:rFonts w:asciiTheme="minorHAnsi" w:hAnsiTheme="minorHAnsi" w:cstheme="minorHAnsi"/>
                <w:sz w:val="20"/>
                <w:szCs w:val="20"/>
              </w:rPr>
              <w:t xml:space="preserve"> in principle</w:t>
            </w:r>
            <w:r>
              <w:rPr>
                <w:rFonts w:asciiTheme="minorHAnsi" w:hAnsiTheme="minorHAnsi" w:cstheme="minorHAnsi"/>
                <w:sz w:val="20"/>
                <w:szCs w:val="20"/>
              </w:rPr>
              <w:t>, preferring direct training</w:t>
            </w:r>
            <w:r w:rsidR="00F22396">
              <w:rPr>
                <w:rFonts w:asciiTheme="minorHAnsi" w:hAnsiTheme="minorHAnsi" w:cstheme="minorHAnsi"/>
                <w:sz w:val="20"/>
                <w:szCs w:val="20"/>
              </w:rPr>
              <w:t xml:space="preserve"> where possible. W</w:t>
            </w:r>
            <w:r>
              <w:rPr>
                <w:rFonts w:asciiTheme="minorHAnsi" w:hAnsiTheme="minorHAnsi" w:cstheme="minorHAnsi"/>
                <w:sz w:val="20"/>
                <w:szCs w:val="20"/>
              </w:rPr>
              <w:t>hich</w:t>
            </w:r>
            <w:r w:rsidR="00F22396">
              <w:rPr>
                <w:rFonts w:asciiTheme="minorHAnsi" w:hAnsiTheme="minorHAnsi" w:cstheme="minorHAnsi"/>
                <w:sz w:val="20"/>
                <w:szCs w:val="20"/>
              </w:rPr>
              <w:t xml:space="preserve"> could include a person </w:t>
            </w:r>
            <w:r>
              <w:rPr>
                <w:rFonts w:asciiTheme="minorHAnsi" w:hAnsiTheme="minorHAnsi" w:cstheme="minorHAnsi"/>
                <w:sz w:val="20"/>
                <w:szCs w:val="20"/>
              </w:rPr>
              <w:t>with a particular disability</w:t>
            </w:r>
            <w:r w:rsidR="00F22396">
              <w:rPr>
                <w:rFonts w:asciiTheme="minorHAnsi" w:hAnsiTheme="minorHAnsi" w:cstheme="minorHAnsi"/>
                <w:sz w:val="20"/>
                <w:szCs w:val="20"/>
              </w:rPr>
              <w:t xml:space="preserve"> to talk about how they manage their condition on a daily basis. She felt this was always more powerful and effective. But of course, would review the module when available.</w:t>
            </w:r>
          </w:p>
          <w:p w14:paraId="43BEAE37" w14:textId="77777777" w:rsidR="00245C77" w:rsidRDefault="00245C77" w:rsidP="00713991">
            <w:pPr>
              <w:tabs>
                <w:tab w:val="left" w:pos="900"/>
              </w:tabs>
              <w:rPr>
                <w:rFonts w:asciiTheme="minorHAnsi" w:hAnsiTheme="minorHAnsi" w:cstheme="minorHAnsi"/>
                <w:sz w:val="20"/>
                <w:szCs w:val="20"/>
              </w:rPr>
            </w:pPr>
          </w:p>
          <w:p w14:paraId="052E4C8D" w14:textId="6CEBBC7E" w:rsidR="00245C77" w:rsidRDefault="00245C77" w:rsidP="00245C77">
            <w:pPr>
              <w:tabs>
                <w:tab w:val="left" w:pos="900"/>
              </w:tabs>
              <w:rPr>
                <w:rFonts w:asciiTheme="minorHAnsi" w:hAnsiTheme="minorHAnsi" w:cstheme="minorHAnsi"/>
                <w:sz w:val="20"/>
                <w:szCs w:val="20"/>
              </w:rPr>
            </w:pPr>
            <w:r w:rsidRPr="00F22396">
              <w:rPr>
                <w:rFonts w:asciiTheme="minorHAnsi" w:hAnsiTheme="minorHAnsi" w:cstheme="minorHAnsi"/>
                <w:b/>
                <w:sz w:val="20"/>
                <w:szCs w:val="20"/>
              </w:rPr>
              <w:t xml:space="preserve">ACTION – </w:t>
            </w:r>
            <w:r w:rsidR="00CC19E1" w:rsidRPr="00F22396">
              <w:rPr>
                <w:rFonts w:asciiTheme="minorHAnsi" w:hAnsiTheme="minorHAnsi" w:cstheme="minorHAnsi"/>
                <w:b/>
                <w:sz w:val="20"/>
                <w:szCs w:val="20"/>
              </w:rPr>
              <w:t>AW</w:t>
            </w:r>
            <w:r w:rsidRPr="00F22396">
              <w:rPr>
                <w:rFonts w:asciiTheme="minorHAnsi" w:hAnsiTheme="minorHAnsi" w:cstheme="minorHAnsi"/>
                <w:b/>
                <w:sz w:val="20"/>
                <w:szCs w:val="20"/>
              </w:rPr>
              <w:t xml:space="preserve"> to</w:t>
            </w:r>
            <w:r w:rsidR="00F22396" w:rsidRPr="00F22396">
              <w:rPr>
                <w:rFonts w:asciiTheme="minorHAnsi" w:hAnsiTheme="minorHAnsi" w:cstheme="minorHAnsi"/>
                <w:b/>
                <w:sz w:val="20"/>
                <w:szCs w:val="20"/>
              </w:rPr>
              <w:t xml:space="preserve"> circulate a link to the E</w:t>
            </w:r>
            <w:r w:rsidR="00F22396">
              <w:rPr>
                <w:rFonts w:asciiTheme="minorHAnsi" w:hAnsiTheme="minorHAnsi" w:cstheme="minorHAnsi"/>
                <w:b/>
                <w:sz w:val="20"/>
                <w:szCs w:val="20"/>
              </w:rPr>
              <w:t>-</w:t>
            </w:r>
            <w:r w:rsidR="00F22396" w:rsidRPr="00F22396">
              <w:rPr>
                <w:rFonts w:asciiTheme="minorHAnsi" w:hAnsiTheme="minorHAnsi" w:cstheme="minorHAnsi"/>
                <w:b/>
                <w:sz w:val="20"/>
                <w:szCs w:val="20"/>
              </w:rPr>
              <w:t xml:space="preserve">learning module when available, for forum members to comment on the format </w:t>
            </w:r>
          </w:p>
          <w:p w14:paraId="5C304E5E" w14:textId="61F9B5C2" w:rsidR="00245C77" w:rsidRDefault="00245C77" w:rsidP="00713991">
            <w:pPr>
              <w:tabs>
                <w:tab w:val="left" w:pos="900"/>
              </w:tabs>
              <w:rPr>
                <w:rFonts w:asciiTheme="minorHAnsi" w:hAnsiTheme="minorHAnsi" w:cstheme="minorHAnsi"/>
                <w:sz w:val="20"/>
                <w:szCs w:val="20"/>
              </w:rPr>
            </w:pPr>
          </w:p>
        </w:tc>
      </w:tr>
      <w:tr w:rsidR="00713991" w:rsidRPr="00844EC3" w14:paraId="106D327D" w14:textId="77777777" w:rsidTr="00154D7B">
        <w:trPr>
          <w:trHeight w:val="415"/>
        </w:trPr>
        <w:tc>
          <w:tcPr>
            <w:tcW w:w="10343" w:type="dxa"/>
            <w:shd w:val="clear" w:color="auto" w:fill="auto"/>
          </w:tcPr>
          <w:tbl>
            <w:tblPr>
              <w:tblStyle w:val="TableGrid"/>
              <w:tblpPr w:leftFromText="180" w:rightFromText="180" w:vertAnchor="text" w:tblpX="-39" w:tblpY="1"/>
              <w:tblOverlap w:val="never"/>
              <w:tblW w:w="10343" w:type="dxa"/>
              <w:tblLayout w:type="fixed"/>
              <w:tblLook w:val="04A0" w:firstRow="1" w:lastRow="0" w:firstColumn="1" w:lastColumn="0" w:noHBand="0" w:noVBand="1"/>
            </w:tblPr>
            <w:tblGrid>
              <w:gridCol w:w="10343"/>
            </w:tblGrid>
            <w:tr w:rsidR="00713991" w:rsidRPr="00E37C04" w14:paraId="5C7F4549" w14:textId="77777777" w:rsidTr="00154D7B">
              <w:trPr>
                <w:trHeight w:val="415"/>
              </w:trPr>
              <w:tc>
                <w:tcPr>
                  <w:tcW w:w="10343" w:type="dxa"/>
                  <w:shd w:val="clear" w:color="auto" w:fill="21578A"/>
                </w:tcPr>
                <w:p w14:paraId="57C28543" w14:textId="7902E829" w:rsidR="00713991" w:rsidRPr="00E37C04" w:rsidRDefault="00713991" w:rsidP="00713991">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Airside PRM lounge refurbishment</w:t>
                  </w:r>
                  <w:r w:rsidRPr="00E37C04">
                    <w:rPr>
                      <w:rFonts w:asciiTheme="minorHAnsi" w:hAnsiTheme="minorHAnsi" w:cstheme="minorHAnsi"/>
                      <w:b/>
                      <w:color w:val="FFFFFF" w:themeColor="background1"/>
                      <w:sz w:val="24"/>
                      <w:szCs w:val="24"/>
                    </w:rPr>
                    <w:t>:</w:t>
                  </w:r>
                </w:p>
              </w:tc>
            </w:tr>
          </w:tbl>
          <w:p w14:paraId="1991FB95" w14:textId="77777777" w:rsidR="00713991" w:rsidRDefault="00713991" w:rsidP="00713991">
            <w:pPr>
              <w:tabs>
                <w:tab w:val="left" w:pos="900"/>
              </w:tabs>
              <w:rPr>
                <w:rFonts w:asciiTheme="minorHAnsi" w:hAnsiTheme="minorHAnsi" w:cstheme="minorHAnsi"/>
                <w:sz w:val="20"/>
                <w:szCs w:val="20"/>
              </w:rPr>
            </w:pPr>
          </w:p>
        </w:tc>
      </w:tr>
      <w:tr w:rsidR="00713991" w:rsidRPr="00844EC3" w14:paraId="712D3DC8" w14:textId="77777777" w:rsidTr="00EF2A2D">
        <w:trPr>
          <w:trHeight w:val="415"/>
        </w:trPr>
        <w:tc>
          <w:tcPr>
            <w:tcW w:w="10343" w:type="dxa"/>
            <w:shd w:val="clear" w:color="auto" w:fill="auto"/>
          </w:tcPr>
          <w:p w14:paraId="02B55062" w14:textId="23366C26" w:rsidR="00713991" w:rsidRDefault="00713991" w:rsidP="00713991">
            <w:pPr>
              <w:tabs>
                <w:tab w:val="left" w:pos="900"/>
              </w:tabs>
              <w:rPr>
                <w:rFonts w:asciiTheme="minorHAnsi" w:hAnsiTheme="minorHAnsi" w:cstheme="minorHAnsi"/>
                <w:sz w:val="20"/>
                <w:szCs w:val="20"/>
              </w:rPr>
            </w:pPr>
            <w:r w:rsidRPr="00713991">
              <w:rPr>
                <w:rFonts w:asciiTheme="minorHAnsi" w:hAnsiTheme="minorHAnsi" w:cstheme="minorHAnsi"/>
                <w:b/>
                <w:bCs/>
                <w:sz w:val="20"/>
                <w:szCs w:val="20"/>
              </w:rPr>
              <w:t>JF</w:t>
            </w:r>
            <w:r>
              <w:rPr>
                <w:rFonts w:asciiTheme="minorHAnsi" w:hAnsiTheme="minorHAnsi" w:cstheme="minorHAnsi"/>
                <w:sz w:val="20"/>
                <w:szCs w:val="20"/>
              </w:rPr>
              <w:t xml:space="preserve"> advised the forum of plans to refresh and modernise the existing Airside PRM waiting area</w:t>
            </w:r>
            <w:r w:rsidR="00F22396">
              <w:rPr>
                <w:rFonts w:asciiTheme="minorHAnsi" w:hAnsiTheme="minorHAnsi" w:cstheme="minorHAnsi"/>
                <w:sz w:val="20"/>
                <w:szCs w:val="20"/>
              </w:rPr>
              <w:t xml:space="preserve">. He explained that not only did the area itself need modernising, but STN needed to ensure it was functional and fit for purpose for </w:t>
            </w:r>
            <w:r w:rsidR="00F22396" w:rsidRPr="00F22396">
              <w:rPr>
                <w:rFonts w:asciiTheme="minorHAnsi" w:hAnsiTheme="minorHAnsi" w:cstheme="minorHAnsi"/>
                <w:b/>
                <w:bCs/>
                <w:sz w:val="20"/>
                <w:szCs w:val="20"/>
              </w:rPr>
              <w:t>all</w:t>
            </w:r>
            <w:r w:rsidR="00F22396">
              <w:rPr>
                <w:rFonts w:asciiTheme="minorHAnsi" w:hAnsiTheme="minorHAnsi" w:cstheme="minorHAnsi"/>
                <w:sz w:val="20"/>
                <w:szCs w:val="20"/>
              </w:rPr>
              <w:t xml:space="preserve"> PRMs, whatever their disability or function loss. </w:t>
            </w:r>
          </w:p>
          <w:p w14:paraId="2909003B" w14:textId="33139524" w:rsidR="00713991" w:rsidRDefault="00713991" w:rsidP="00713991">
            <w:pPr>
              <w:tabs>
                <w:tab w:val="left" w:pos="900"/>
              </w:tabs>
              <w:rPr>
                <w:rFonts w:asciiTheme="minorHAnsi" w:hAnsiTheme="minorHAnsi" w:cstheme="minorHAnsi"/>
                <w:sz w:val="20"/>
                <w:szCs w:val="20"/>
              </w:rPr>
            </w:pPr>
            <w:r w:rsidRPr="00CC19E1">
              <w:rPr>
                <w:rFonts w:asciiTheme="minorHAnsi" w:hAnsiTheme="minorHAnsi" w:cstheme="minorHAnsi"/>
                <w:b/>
                <w:bCs/>
                <w:sz w:val="20"/>
                <w:szCs w:val="20"/>
              </w:rPr>
              <w:t>LM</w:t>
            </w:r>
            <w:r>
              <w:rPr>
                <w:rFonts w:asciiTheme="minorHAnsi" w:hAnsiTheme="minorHAnsi" w:cstheme="minorHAnsi"/>
                <w:sz w:val="20"/>
                <w:szCs w:val="20"/>
              </w:rPr>
              <w:t xml:space="preserve"> </w:t>
            </w:r>
            <w:r w:rsidR="00F22396">
              <w:rPr>
                <w:rFonts w:asciiTheme="minorHAnsi" w:hAnsiTheme="minorHAnsi" w:cstheme="minorHAnsi"/>
                <w:sz w:val="20"/>
                <w:szCs w:val="20"/>
              </w:rPr>
              <w:t xml:space="preserve">then </w:t>
            </w:r>
            <w:r>
              <w:rPr>
                <w:rFonts w:asciiTheme="minorHAnsi" w:hAnsiTheme="minorHAnsi" w:cstheme="minorHAnsi"/>
                <w:sz w:val="20"/>
                <w:szCs w:val="20"/>
              </w:rPr>
              <w:t>demonstrated a range of colours that had been offered by the company responsible for the refurbishment project. The colour choice was limited and provided no dynamic or acceptable colours as far as the forum was concerned.</w:t>
            </w:r>
          </w:p>
          <w:p w14:paraId="3398FB7D" w14:textId="6B674679" w:rsidR="00713991" w:rsidRDefault="00713991" w:rsidP="00713991">
            <w:pPr>
              <w:tabs>
                <w:tab w:val="left" w:pos="900"/>
              </w:tabs>
              <w:rPr>
                <w:rFonts w:asciiTheme="minorHAnsi" w:hAnsiTheme="minorHAnsi" w:cstheme="minorHAnsi"/>
                <w:sz w:val="20"/>
                <w:szCs w:val="20"/>
              </w:rPr>
            </w:pPr>
            <w:r>
              <w:rPr>
                <w:rFonts w:asciiTheme="minorHAnsi" w:hAnsiTheme="minorHAnsi" w:cstheme="minorHAnsi"/>
                <w:sz w:val="20"/>
                <w:szCs w:val="20"/>
              </w:rPr>
              <w:t>It was felt that the colour purple was more striking and equally symbolic of the purple pound, a term which refers to the collective disabled population.</w:t>
            </w:r>
            <w:r w:rsidR="00F22396">
              <w:rPr>
                <w:rFonts w:asciiTheme="minorHAnsi" w:hAnsiTheme="minorHAnsi" w:cstheme="minorHAnsi"/>
                <w:sz w:val="20"/>
                <w:szCs w:val="20"/>
              </w:rPr>
              <w:t xml:space="preserve"> So </w:t>
            </w:r>
            <w:r w:rsidR="00F22396" w:rsidRPr="00F22396">
              <w:rPr>
                <w:rFonts w:asciiTheme="minorHAnsi" w:hAnsiTheme="minorHAnsi" w:cstheme="minorHAnsi"/>
                <w:b/>
                <w:bCs/>
                <w:sz w:val="20"/>
                <w:szCs w:val="20"/>
              </w:rPr>
              <w:t>LM</w:t>
            </w:r>
            <w:r w:rsidR="00F22396">
              <w:rPr>
                <w:rFonts w:asciiTheme="minorHAnsi" w:hAnsiTheme="minorHAnsi" w:cstheme="minorHAnsi"/>
                <w:sz w:val="20"/>
                <w:szCs w:val="20"/>
              </w:rPr>
              <w:t xml:space="preserve"> said she would review accordingly and report back to the forum.</w:t>
            </w:r>
          </w:p>
          <w:p w14:paraId="17E1234A" w14:textId="77777777" w:rsidR="00F22396" w:rsidRDefault="00F22396" w:rsidP="00713991">
            <w:pPr>
              <w:tabs>
                <w:tab w:val="left" w:pos="900"/>
              </w:tabs>
              <w:rPr>
                <w:rFonts w:asciiTheme="minorHAnsi" w:hAnsiTheme="minorHAnsi" w:cstheme="minorHAnsi"/>
                <w:sz w:val="20"/>
                <w:szCs w:val="20"/>
              </w:rPr>
            </w:pPr>
          </w:p>
          <w:p w14:paraId="20D05886" w14:textId="77777777" w:rsidR="00713991" w:rsidRDefault="00245C77" w:rsidP="00F22396">
            <w:pPr>
              <w:tabs>
                <w:tab w:val="left" w:pos="900"/>
              </w:tabs>
              <w:rPr>
                <w:rFonts w:asciiTheme="minorHAnsi" w:hAnsiTheme="minorHAnsi" w:cstheme="minorHAnsi"/>
                <w:b/>
                <w:sz w:val="20"/>
                <w:szCs w:val="20"/>
              </w:rPr>
            </w:pPr>
            <w:r w:rsidRPr="00F22396">
              <w:rPr>
                <w:rFonts w:asciiTheme="minorHAnsi" w:hAnsiTheme="minorHAnsi" w:cstheme="minorHAnsi"/>
                <w:b/>
                <w:sz w:val="20"/>
                <w:szCs w:val="20"/>
              </w:rPr>
              <w:t xml:space="preserve">ACTION – </w:t>
            </w:r>
            <w:r w:rsidR="00CC19E1" w:rsidRPr="00F22396">
              <w:rPr>
                <w:rFonts w:asciiTheme="minorHAnsi" w:hAnsiTheme="minorHAnsi" w:cstheme="minorHAnsi"/>
                <w:b/>
                <w:sz w:val="20"/>
                <w:szCs w:val="20"/>
              </w:rPr>
              <w:t>LM</w:t>
            </w:r>
            <w:r w:rsidRPr="00F22396">
              <w:rPr>
                <w:rFonts w:asciiTheme="minorHAnsi" w:hAnsiTheme="minorHAnsi" w:cstheme="minorHAnsi"/>
                <w:b/>
                <w:sz w:val="20"/>
                <w:szCs w:val="20"/>
              </w:rPr>
              <w:t xml:space="preserve"> to</w:t>
            </w:r>
            <w:r w:rsidR="00F22396">
              <w:rPr>
                <w:rFonts w:asciiTheme="minorHAnsi" w:hAnsiTheme="minorHAnsi" w:cstheme="minorHAnsi"/>
                <w:b/>
                <w:sz w:val="20"/>
                <w:szCs w:val="20"/>
              </w:rPr>
              <w:t xml:space="preserve"> investigate alternative colour choices, as well as design options, and report back</w:t>
            </w:r>
          </w:p>
          <w:p w14:paraId="087AFC49" w14:textId="7DB84231" w:rsidR="00082EC5" w:rsidRDefault="00082EC5" w:rsidP="00F22396">
            <w:pPr>
              <w:tabs>
                <w:tab w:val="left" w:pos="900"/>
              </w:tabs>
              <w:rPr>
                <w:rFonts w:asciiTheme="minorHAnsi" w:hAnsiTheme="minorHAnsi" w:cstheme="minorHAnsi"/>
                <w:sz w:val="20"/>
                <w:szCs w:val="20"/>
              </w:rPr>
            </w:pPr>
          </w:p>
        </w:tc>
      </w:tr>
      <w:tr w:rsidR="00713991" w:rsidRPr="00844EC3" w14:paraId="36C7FB06" w14:textId="77777777" w:rsidTr="00154D7B">
        <w:trPr>
          <w:trHeight w:val="415"/>
        </w:trPr>
        <w:tc>
          <w:tcPr>
            <w:tcW w:w="10343" w:type="dxa"/>
            <w:shd w:val="clear" w:color="auto" w:fill="auto"/>
          </w:tcPr>
          <w:tbl>
            <w:tblPr>
              <w:tblStyle w:val="TableGrid"/>
              <w:tblpPr w:leftFromText="180" w:rightFromText="180" w:vertAnchor="text" w:tblpX="-39" w:tblpY="1"/>
              <w:tblOverlap w:val="never"/>
              <w:tblW w:w="10343" w:type="dxa"/>
              <w:tblLayout w:type="fixed"/>
              <w:tblLook w:val="04A0" w:firstRow="1" w:lastRow="0" w:firstColumn="1" w:lastColumn="0" w:noHBand="0" w:noVBand="1"/>
            </w:tblPr>
            <w:tblGrid>
              <w:gridCol w:w="10343"/>
            </w:tblGrid>
            <w:tr w:rsidR="00713991" w:rsidRPr="00E37C04" w14:paraId="70691B95" w14:textId="77777777" w:rsidTr="00154D7B">
              <w:trPr>
                <w:trHeight w:val="415"/>
              </w:trPr>
              <w:tc>
                <w:tcPr>
                  <w:tcW w:w="10343" w:type="dxa"/>
                  <w:shd w:val="clear" w:color="auto" w:fill="21578A"/>
                </w:tcPr>
                <w:p w14:paraId="48369118" w14:textId="2458DF07" w:rsidR="00713991" w:rsidRPr="00E37C04" w:rsidRDefault="00713991" w:rsidP="00713991">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lastRenderedPageBreak/>
                    <w:t>A.O.B.</w:t>
                  </w:r>
                  <w:r w:rsidRPr="00E37C04">
                    <w:rPr>
                      <w:rFonts w:asciiTheme="minorHAnsi" w:hAnsiTheme="minorHAnsi" w:cstheme="minorHAnsi"/>
                      <w:b/>
                      <w:color w:val="FFFFFF" w:themeColor="background1"/>
                      <w:sz w:val="24"/>
                      <w:szCs w:val="24"/>
                    </w:rPr>
                    <w:t>:</w:t>
                  </w:r>
                </w:p>
              </w:tc>
            </w:tr>
          </w:tbl>
          <w:p w14:paraId="0B54297B" w14:textId="77777777" w:rsidR="00713991" w:rsidRDefault="00713991" w:rsidP="00713991">
            <w:pPr>
              <w:tabs>
                <w:tab w:val="left" w:pos="900"/>
              </w:tabs>
              <w:rPr>
                <w:rFonts w:asciiTheme="minorHAnsi" w:hAnsiTheme="minorHAnsi" w:cstheme="minorHAnsi"/>
                <w:sz w:val="20"/>
                <w:szCs w:val="20"/>
              </w:rPr>
            </w:pPr>
          </w:p>
        </w:tc>
      </w:tr>
      <w:tr w:rsidR="00713991" w:rsidRPr="00844EC3" w14:paraId="3B9AC8B5" w14:textId="77777777" w:rsidTr="00EF2A2D">
        <w:trPr>
          <w:trHeight w:val="415"/>
        </w:trPr>
        <w:tc>
          <w:tcPr>
            <w:tcW w:w="10343" w:type="dxa"/>
            <w:shd w:val="clear" w:color="auto" w:fill="auto"/>
          </w:tcPr>
          <w:p w14:paraId="587AABEB" w14:textId="77777777" w:rsidR="00F22396" w:rsidRPr="00F22396" w:rsidRDefault="00F22396" w:rsidP="00713991">
            <w:pPr>
              <w:tabs>
                <w:tab w:val="left" w:pos="900"/>
              </w:tabs>
              <w:rPr>
                <w:rFonts w:asciiTheme="minorHAnsi" w:hAnsiTheme="minorHAnsi" w:cstheme="minorHAnsi"/>
                <w:sz w:val="20"/>
                <w:szCs w:val="20"/>
              </w:rPr>
            </w:pPr>
            <w:r w:rsidRPr="00F22396">
              <w:rPr>
                <w:rFonts w:asciiTheme="minorHAnsi" w:hAnsiTheme="minorHAnsi" w:cstheme="minorHAnsi"/>
                <w:sz w:val="20"/>
                <w:szCs w:val="20"/>
              </w:rPr>
              <w:t>There were no other points raised by forum members.</w:t>
            </w:r>
          </w:p>
          <w:p w14:paraId="2FFA177D" w14:textId="01C2794E" w:rsidR="00F22396" w:rsidRPr="00F22396" w:rsidRDefault="00F22396" w:rsidP="00713991">
            <w:pPr>
              <w:tabs>
                <w:tab w:val="left" w:pos="900"/>
              </w:tabs>
              <w:rPr>
                <w:rFonts w:asciiTheme="minorHAnsi" w:hAnsiTheme="minorHAnsi" w:cstheme="minorHAnsi"/>
                <w:i/>
                <w:iCs/>
                <w:sz w:val="20"/>
                <w:szCs w:val="20"/>
              </w:rPr>
            </w:pPr>
            <w:r w:rsidRPr="00F22396">
              <w:rPr>
                <w:rFonts w:asciiTheme="minorHAnsi" w:hAnsiTheme="minorHAnsi" w:cstheme="minorHAnsi"/>
                <w:sz w:val="20"/>
                <w:szCs w:val="20"/>
              </w:rPr>
              <w:t>So,</w:t>
            </w:r>
            <w:r w:rsidRPr="00F22396">
              <w:rPr>
                <w:rFonts w:asciiTheme="minorHAnsi" w:hAnsiTheme="minorHAnsi" w:cstheme="minorHAnsi"/>
                <w:b/>
                <w:bCs/>
                <w:sz w:val="20"/>
                <w:szCs w:val="20"/>
              </w:rPr>
              <w:t xml:space="preserve"> </w:t>
            </w:r>
            <w:r w:rsidR="00713991" w:rsidRPr="00F22396">
              <w:rPr>
                <w:rFonts w:asciiTheme="minorHAnsi" w:hAnsiTheme="minorHAnsi" w:cstheme="minorHAnsi"/>
                <w:b/>
                <w:bCs/>
                <w:sz w:val="20"/>
                <w:szCs w:val="20"/>
              </w:rPr>
              <w:t>AW</w:t>
            </w:r>
            <w:r w:rsidRPr="00F22396">
              <w:rPr>
                <w:rFonts w:asciiTheme="minorHAnsi" w:hAnsiTheme="minorHAnsi" w:cstheme="minorHAnsi"/>
                <w:sz w:val="20"/>
                <w:szCs w:val="20"/>
              </w:rPr>
              <w:t xml:space="preserve"> posed one final question </w:t>
            </w:r>
            <w:r w:rsidR="00713991" w:rsidRPr="00F22396">
              <w:rPr>
                <w:rFonts w:asciiTheme="minorHAnsi" w:hAnsiTheme="minorHAnsi" w:cstheme="minorHAnsi"/>
                <w:sz w:val="20"/>
                <w:szCs w:val="20"/>
              </w:rPr>
              <w:t>to the group</w:t>
            </w:r>
            <w:r w:rsidRPr="00F22396">
              <w:rPr>
                <w:rFonts w:asciiTheme="minorHAnsi" w:hAnsiTheme="minorHAnsi" w:cstheme="minorHAnsi"/>
                <w:sz w:val="20"/>
                <w:szCs w:val="20"/>
              </w:rPr>
              <w:t>, which was</w:t>
            </w:r>
            <w:r w:rsidRPr="00F22396">
              <w:rPr>
                <w:rFonts w:asciiTheme="minorHAnsi" w:hAnsiTheme="minorHAnsi" w:cstheme="minorHAnsi"/>
                <w:i/>
                <w:iCs/>
                <w:sz w:val="20"/>
                <w:szCs w:val="20"/>
              </w:rPr>
              <w:t xml:space="preserve"> -</w:t>
            </w:r>
            <w:r w:rsidR="00713991" w:rsidRPr="00F22396">
              <w:rPr>
                <w:rFonts w:asciiTheme="minorHAnsi" w:hAnsiTheme="minorHAnsi" w:cstheme="minorHAnsi"/>
                <w:i/>
                <w:iCs/>
                <w:sz w:val="20"/>
                <w:szCs w:val="20"/>
              </w:rPr>
              <w:t xml:space="preserve"> </w:t>
            </w:r>
            <w:r w:rsidRPr="00F22396">
              <w:rPr>
                <w:rFonts w:asciiTheme="minorHAnsi" w:hAnsiTheme="minorHAnsi" w:cstheme="minorHAnsi"/>
                <w:i/>
                <w:iCs/>
                <w:sz w:val="20"/>
                <w:szCs w:val="20"/>
              </w:rPr>
              <w:t>`</w:t>
            </w:r>
            <w:r>
              <w:rPr>
                <w:rFonts w:asciiTheme="minorHAnsi" w:hAnsiTheme="minorHAnsi" w:cstheme="minorHAnsi"/>
                <w:i/>
                <w:iCs/>
                <w:sz w:val="20"/>
                <w:szCs w:val="20"/>
              </w:rPr>
              <w:t>W</w:t>
            </w:r>
            <w:r w:rsidR="00713991" w:rsidRPr="00F22396">
              <w:rPr>
                <w:rFonts w:asciiTheme="minorHAnsi" w:hAnsiTheme="minorHAnsi" w:cstheme="minorHAnsi"/>
                <w:i/>
                <w:iCs/>
                <w:sz w:val="20"/>
                <w:szCs w:val="20"/>
              </w:rPr>
              <w:t>hat would</w:t>
            </w:r>
            <w:r>
              <w:rPr>
                <w:rFonts w:asciiTheme="minorHAnsi" w:hAnsiTheme="minorHAnsi" w:cstheme="minorHAnsi"/>
                <w:i/>
                <w:iCs/>
                <w:sz w:val="20"/>
                <w:szCs w:val="20"/>
              </w:rPr>
              <w:t xml:space="preserve"> members </w:t>
            </w:r>
            <w:r w:rsidRPr="00F22396">
              <w:rPr>
                <w:rFonts w:asciiTheme="minorHAnsi" w:hAnsiTheme="minorHAnsi" w:cstheme="minorHAnsi"/>
                <w:i/>
                <w:iCs/>
                <w:sz w:val="20"/>
                <w:szCs w:val="20"/>
              </w:rPr>
              <w:t xml:space="preserve">like </w:t>
            </w:r>
            <w:r w:rsidR="00713991" w:rsidRPr="00F22396">
              <w:rPr>
                <w:rFonts w:asciiTheme="minorHAnsi" w:hAnsiTheme="minorHAnsi" w:cstheme="minorHAnsi"/>
                <w:i/>
                <w:iCs/>
                <w:sz w:val="20"/>
                <w:szCs w:val="20"/>
              </w:rPr>
              <w:t>to</w:t>
            </w:r>
            <w:r w:rsidRPr="00F22396">
              <w:rPr>
                <w:rFonts w:asciiTheme="minorHAnsi" w:hAnsiTheme="minorHAnsi" w:cstheme="minorHAnsi"/>
                <w:i/>
                <w:iCs/>
                <w:sz w:val="20"/>
                <w:szCs w:val="20"/>
              </w:rPr>
              <w:t xml:space="preserve"> see included or added to the agenda for future forums`? </w:t>
            </w:r>
          </w:p>
          <w:p w14:paraId="1B722B08" w14:textId="4C81C14D" w:rsidR="00F22396" w:rsidRDefault="00F22396" w:rsidP="00713991">
            <w:pPr>
              <w:tabs>
                <w:tab w:val="left" w:pos="900"/>
              </w:tabs>
              <w:rPr>
                <w:rFonts w:asciiTheme="minorHAnsi" w:hAnsiTheme="minorHAnsi" w:cstheme="minorHAnsi"/>
                <w:sz w:val="20"/>
                <w:szCs w:val="20"/>
              </w:rPr>
            </w:pPr>
            <w:r w:rsidRPr="00F22396">
              <w:rPr>
                <w:rFonts w:asciiTheme="minorHAnsi" w:hAnsiTheme="minorHAnsi" w:cstheme="minorHAnsi"/>
                <w:b/>
                <w:bCs/>
                <w:sz w:val="20"/>
                <w:szCs w:val="20"/>
              </w:rPr>
              <w:t>AW</w:t>
            </w:r>
            <w:r>
              <w:rPr>
                <w:rFonts w:asciiTheme="minorHAnsi" w:hAnsiTheme="minorHAnsi" w:cstheme="minorHAnsi"/>
                <w:sz w:val="20"/>
                <w:szCs w:val="20"/>
              </w:rPr>
              <w:t xml:space="preserve"> asked the members to think about content and format they personally and the charities they represent, would like to see at </w:t>
            </w:r>
            <w:r w:rsidR="00D51601">
              <w:rPr>
                <w:rFonts w:asciiTheme="minorHAnsi" w:hAnsiTheme="minorHAnsi" w:cstheme="minorHAnsi"/>
                <w:sz w:val="20"/>
                <w:szCs w:val="20"/>
              </w:rPr>
              <w:t xml:space="preserve"> future </w:t>
            </w:r>
            <w:r>
              <w:rPr>
                <w:rFonts w:asciiTheme="minorHAnsi" w:hAnsiTheme="minorHAnsi" w:cstheme="minorHAnsi"/>
                <w:sz w:val="20"/>
                <w:szCs w:val="20"/>
              </w:rPr>
              <w:t xml:space="preserve">STN forums and advise accordingly. </w:t>
            </w:r>
          </w:p>
          <w:p w14:paraId="5AA0FD9D" w14:textId="6D2E64FF" w:rsidR="00F22396" w:rsidRDefault="00F22396" w:rsidP="00713991">
            <w:pPr>
              <w:tabs>
                <w:tab w:val="left" w:pos="900"/>
              </w:tabs>
              <w:rPr>
                <w:rFonts w:asciiTheme="minorHAnsi" w:hAnsiTheme="minorHAnsi" w:cstheme="minorHAnsi"/>
                <w:sz w:val="20"/>
                <w:szCs w:val="20"/>
              </w:rPr>
            </w:pPr>
          </w:p>
          <w:p w14:paraId="27E5793C" w14:textId="2968AA2C" w:rsidR="00F22396" w:rsidRPr="00F22396" w:rsidRDefault="00F22396" w:rsidP="00713991">
            <w:pPr>
              <w:tabs>
                <w:tab w:val="left" w:pos="900"/>
              </w:tabs>
              <w:rPr>
                <w:rFonts w:asciiTheme="minorHAnsi" w:hAnsiTheme="minorHAnsi" w:cstheme="minorHAnsi"/>
                <w:sz w:val="32"/>
                <w:szCs w:val="32"/>
                <w:u w:val="single"/>
              </w:rPr>
            </w:pPr>
            <w:r w:rsidRPr="00F22396">
              <w:rPr>
                <w:rFonts w:asciiTheme="minorHAnsi" w:hAnsiTheme="minorHAnsi" w:cstheme="minorHAnsi"/>
                <w:sz w:val="32"/>
                <w:szCs w:val="32"/>
                <w:u w:val="single"/>
              </w:rPr>
              <w:t>Forum dates for 2020</w:t>
            </w:r>
          </w:p>
          <w:p w14:paraId="10D7B152" w14:textId="77777777" w:rsidR="00F22396" w:rsidRDefault="00F22396" w:rsidP="00713991">
            <w:pPr>
              <w:tabs>
                <w:tab w:val="left" w:pos="900"/>
              </w:tabs>
              <w:rPr>
                <w:rFonts w:asciiTheme="minorHAnsi" w:hAnsiTheme="minorHAnsi" w:cstheme="minorHAnsi"/>
                <w:sz w:val="20"/>
                <w:szCs w:val="20"/>
              </w:rPr>
            </w:pPr>
          </w:p>
          <w:p w14:paraId="5D7C8202" w14:textId="457DFDD2" w:rsidR="00713991" w:rsidRPr="00F22396" w:rsidRDefault="00713991" w:rsidP="00713991">
            <w:pPr>
              <w:tabs>
                <w:tab w:val="left" w:pos="900"/>
              </w:tabs>
              <w:rPr>
                <w:rFonts w:asciiTheme="minorHAnsi" w:hAnsiTheme="minorHAnsi" w:cstheme="minorHAnsi"/>
                <w:b/>
                <w:bCs/>
                <w:sz w:val="24"/>
                <w:szCs w:val="24"/>
              </w:rPr>
            </w:pPr>
            <w:r w:rsidRPr="00F22396">
              <w:rPr>
                <w:rFonts w:asciiTheme="minorHAnsi" w:hAnsiTheme="minorHAnsi" w:cstheme="minorHAnsi"/>
                <w:b/>
                <w:bCs/>
                <w:sz w:val="24"/>
                <w:szCs w:val="24"/>
              </w:rPr>
              <w:t>Tuesday 11 February 2020</w:t>
            </w:r>
          </w:p>
          <w:p w14:paraId="68259289" w14:textId="0D7F3E21" w:rsidR="00713991" w:rsidRPr="00F22396" w:rsidRDefault="00713991" w:rsidP="00713991">
            <w:pPr>
              <w:tabs>
                <w:tab w:val="left" w:pos="900"/>
              </w:tabs>
              <w:rPr>
                <w:rFonts w:asciiTheme="minorHAnsi" w:hAnsiTheme="minorHAnsi" w:cstheme="minorHAnsi"/>
                <w:b/>
                <w:bCs/>
                <w:sz w:val="24"/>
                <w:szCs w:val="24"/>
              </w:rPr>
            </w:pPr>
            <w:r w:rsidRPr="00F22396">
              <w:rPr>
                <w:rFonts w:asciiTheme="minorHAnsi" w:hAnsiTheme="minorHAnsi" w:cstheme="minorHAnsi"/>
                <w:b/>
                <w:bCs/>
                <w:sz w:val="24"/>
                <w:szCs w:val="24"/>
              </w:rPr>
              <w:t>Thursday 21 May 2020</w:t>
            </w:r>
          </w:p>
          <w:p w14:paraId="3AB1EBDD" w14:textId="657F2D7C" w:rsidR="00713991" w:rsidRPr="00F22396" w:rsidRDefault="00713991" w:rsidP="00713991">
            <w:pPr>
              <w:tabs>
                <w:tab w:val="left" w:pos="900"/>
              </w:tabs>
              <w:rPr>
                <w:rFonts w:asciiTheme="minorHAnsi" w:hAnsiTheme="minorHAnsi" w:cstheme="minorHAnsi"/>
                <w:b/>
                <w:bCs/>
                <w:sz w:val="24"/>
                <w:szCs w:val="24"/>
              </w:rPr>
            </w:pPr>
            <w:r w:rsidRPr="00F22396">
              <w:rPr>
                <w:rFonts w:asciiTheme="minorHAnsi" w:hAnsiTheme="minorHAnsi" w:cstheme="minorHAnsi"/>
                <w:b/>
                <w:bCs/>
                <w:sz w:val="24"/>
                <w:szCs w:val="24"/>
              </w:rPr>
              <w:t>Wednesday 19 August 2020</w:t>
            </w:r>
          </w:p>
          <w:p w14:paraId="259E3B72" w14:textId="05E9866F" w:rsidR="00713991" w:rsidRPr="00F22396" w:rsidRDefault="00713991" w:rsidP="00713991">
            <w:pPr>
              <w:tabs>
                <w:tab w:val="left" w:pos="900"/>
              </w:tabs>
              <w:rPr>
                <w:rFonts w:asciiTheme="minorHAnsi" w:hAnsiTheme="minorHAnsi" w:cstheme="minorHAnsi"/>
                <w:b/>
                <w:bCs/>
                <w:sz w:val="24"/>
                <w:szCs w:val="24"/>
              </w:rPr>
            </w:pPr>
            <w:r w:rsidRPr="00F22396">
              <w:rPr>
                <w:rFonts w:asciiTheme="minorHAnsi" w:hAnsiTheme="minorHAnsi" w:cstheme="minorHAnsi"/>
                <w:b/>
                <w:bCs/>
                <w:sz w:val="24"/>
                <w:szCs w:val="24"/>
              </w:rPr>
              <w:t>Tuesday 10 November 2020</w:t>
            </w:r>
          </w:p>
          <w:p w14:paraId="1B9B9B20" w14:textId="13C64C88" w:rsidR="00713991" w:rsidRDefault="00713991" w:rsidP="00713991">
            <w:pPr>
              <w:tabs>
                <w:tab w:val="left" w:pos="900"/>
              </w:tabs>
              <w:rPr>
                <w:rFonts w:asciiTheme="minorHAnsi" w:hAnsiTheme="minorHAnsi" w:cstheme="minorHAnsi"/>
                <w:sz w:val="20"/>
                <w:szCs w:val="20"/>
              </w:rPr>
            </w:pPr>
          </w:p>
        </w:tc>
      </w:tr>
    </w:tbl>
    <w:p w14:paraId="359590DD" w14:textId="36E803FE" w:rsidR="00B268CD" w:rsidRPr="00844EC3" w:rsidRDefault="00B268CD" w:rsidP="006035B1">
      <w:pPr>
        <w:spacing w:after="200"/>
        <w:rPr>
          <w:rFonts w:asciiTheme="minorHAnsi" w:hAnsiTheme="minorHAnsi" w:cstheme="minorHAnsi"/>
          <w:b/>
          <w:sz w:val="2"/>
          <w:szCs w:val="2"/>
        </w:rPr>
      </w:pPr>
    </w:p>
    <w:p w14:paraId="0CF68A04" w14:textId="3433CB37" w:rsidR="009B2CF1" w:rsidRPr="00844EC3" w:rsidRDefault="00713991" w:rsidP="006035B1">
      <w:pPr>
        <w:spacing w:after="200"/>
        <w:rPr>
          <w:rFonts w:asciiTheme="minorHAnsi" w:hAnsiTheme="minorHAnsi" w:cstheme="minorHAnsi"/>
          <w:b/>
          <w:sz w:val="2"/>
          <w:szCs w:val="2"/>
        </w:rPr>
      </w:pPr>
      <w:r>
        <w:rPr>
          <w:rFonts w:asciiTheme="minorHAnsi" w:hAnsiTheme="minorHAnsi" w:cstheme="minorHAnsi"/>
          <w:b/>
          <w:sz w:val="2"/>
          <w:szCs w:val="2"/>
        </w:rPr>
        <w:t>You</w:t>
      </w:r>
    </w:p>
    <w:sectPr w:rsidR="009B2CF1" w:rsidRPr="00844EC3" w:rsidSect="00CC19E1">
      <w:headerReference w:type="default" r:id="rId9"/>
      <w:footerReference w:type="default" r:id="rId10"/>
      <w:pgSz w:w="11906" w:h="16838" w:code="9"/>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2AF5" w14:textId="77777777" w:rsidR="00BE17C5" w:rsidRDefault="00BE17C5" w:rsidP="005055C0">
      <w:pPr>
        <w:spacing w:line="240" w:lineRule="auto"/>
      </w:pPr>
      <w:r>
        <w:separator/>
      </w:r>
    </w:p>
  </w:endnote>
  <w:endnote w:type="continuationSeparator" w:id="0">
    <w:p w14:paraId="4C5E87B4" w14:textId="77777777" w:rsidR="00BE17C5" w:rsidRDefault="00BE17C5" w:rsidP="0050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5F07" w14:textId="77777777" w:rsidR="007A6A7C" w:rsidRDefault="007A6A7C">
    <w:pPr>
      <w:pStyle w:val="Footer"/>
    </w:pPr>
    <w:r w:rsidRPr="001F1FC9">
      <w:rPr>
        <w:rFonts w:ascii="Futura Md BT" w:hAnsi="Futura Md BT"/>
        <w:noProof/>
      </w:rPr>
      <w:drawing>
        <wp:anchor distT="0" distB="0" distL="114300" distR="114300" simplePos="0" relativeHeight="251663360" behindDoc="0" locked="0" layoutInCell="1" allowOverlap="1" wp14:anchorId="4FD855CE" wp14:editId="3960A6F1">
          <wp:simplePos x="0" y="0"/>
          <wp:positionH relativeFrom="column">
            <wp:posOffset>-1001395</wp:posOffset>
          </wp:positionH>
          <wp:positionV relativeFrom="paragraph">
            <wp:posOffset>-674316</wp:posOffset>
          </wp:positionV>
          <wp:extent cx="7654290" cy="14598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4451" w14:textId="77777777" w:rsidR="00BE17C5" w:rsidRDefault="00BE17C5" w:rsidP="005055C0">
      <w:pPr>
        <w:spacing w:line="240" w:lineRule="auto"/>
      </w:pPr>
      <w:r>
        <w:separator/>
      </w:r>
    </w:p>
  </w:footnote>
  <w:footnote w:type="continuationSeparator" w:id="0">
    <w:p w14:paraId="16F73CA4" w14:textId="77777777" w:rsidR="00BE17C5" w:rsidRDefault="00BE17C5" w:rsidP="00505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974E" w14:textId="77777777" w:rsidR="007A6A7C" w:rsidRDefault="007A6A7C">
    <w:pPr>
      <w:pStyle w:val="Header"/>
    </w:pPr>
    <w:r>
      <w:rPr>
        <w:noProof/>
        <w:sz w:val="40"/>
        <w:szCs w:val="40"/>
      </w:rPr>
      <mc:AlternateContent>
        <mc:Choice Requires="wps">
          <w:drawing>
            <wp:anchor distT="0" distB="0" distL="114300" distR="114300" simplePos="0" relativeHeight="251661312" behindDoc="1" locked="0" layoutInCell="1" allowOverlap="1" wp14:anchorId="344CD5D5" wp14:editId="02B40960">
              <wp:simplePos x="0" y="0"/>
              <wp:positionH relativeFrom="column">
                <wp:posOffset>-2183603</wp:posOffset>
              </wp:positionH>
              <wp:positionV relativeFrom="paragraph">
                <wp:posOffset>-822960</wp:posOffset>
              </wp:positionV>
              <wp:extent cx="1690370" cy="11110595"/>
              <wp:effectExtent l="0" t="0" r="24130" b="14605"/>
              <wp:wrapNone/>
              <wp:docPr id="4" name="Rectangle 4"/>
              <wp:cNvGraphicFramePr/>
              <a:graphic xmlns:a="http://schemas.openxmlformats.org/drawingml/2006/main">
                <a:graphicData uri="http://schemas.microsoft.com/office/word/2010/wordprocessingShape">
                  <wps:wsp>
                    <wps:cNvSpPr/>
                    <wps:spPr>
                      <a:xfrm>
                        <a:off x="0" y="0"/>
                        <a:ext cx="1690370" cy="11110595"/>
                      </a:xfrm>
                      <a:prstGeom prst="rect">
                        <a:avLst/>
                      </a:prstGeom>
                      <a:solidFill>
                        <a:srgbClr val="CAE3E9"/>
                      </a:solidFill>
                      <a:ln>
                        <a:solidFill>
                          <a:srgbClr val="CAE3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20DD5" id="Rectangle 4" o:spid="_x0000_s1026" style="position:absolute;margin-left:-171.95pt;margin-top:-64.8pt;width:133.1pt;height:87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" fillcolor="#cae3e9" strokecolor="#cae3e9"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1B6"/>
    <w:multiLevelType w:val="hybridMultilevel"/>
    <w:tmpl w:val="7EAC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B74E9"/>
    <w:multiLevelType w:val="hybridMultilevel"/>
    <w:tmpl w:val="2268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67FE4"/>
    <w:multiLevelType w:val="multilevel"/>
    <w:tmpl w:val="2CF04662"/>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2B244A"/>
    <w:multiLevelType w:val="hybridMultilevel"/>
    <w:tmpl w:val="C40EC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294575"/>
    <w:multiLevelType w:val="hybridMultilevel"/>
    <w:tmpl w:val="C27E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D47499"/>
    <w:multiLevelType w:val="hybridMultilevel"/>
    <w:tmpl w:val="B018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53050"/>
    <w:multiLevelType w:val="hybridMultilevel"/>
    <w:tmpl w:val="4644F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592D46"/>
    <w:multiLevelType w:val="hybridMultilevel"/>
    <w:tmpl w:val="652A9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1392D"/>
    <w:multiLevelType w:val="hybridMultilevel"/>
    <w:tmpl w:val="4676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22777"/>
    <w:multiLevelType w:val="hybridMultilevel"/>
    <w:tmpl w:val="4EA0BBEC"/>
    <w:lvl w:ilvl="0" w:tplc="FCC01FB4">
      <w:start w:val="1"/>
      <w:numFmt w:val="bullet"/>
      <w:lvlText w:val="•"/>
      <w:lvlJc w:val="left"/>
      <w:pPr>
        <w:tabs>
          <w:tab w:val="num" w:pos="720"/>
        </w:tabs>
        <w:ind w:left="720" w:hanging="360"/>
      </w:pPr>
      <w:rPr>
        <w:rFonts w:ascii="Arial" w:hAnsi="Arial" w:hint="default"/>
      </w:rPr>
    </w:lvl>
    <w:lvl w:ilvl="1" w:tplc="C2444274" w:tentative="1">
      <w:start w:val="1"/>
      <w:numFmt w:val="bullet"/>
      <w:lvlText w:val="•"/>
      <w:lvlJc w:val="left"/>
      <w:pPr>
        <w:tabs>
          <w:tab w:val="num" w:pos="1440"/>
        </w:tabs>
        <w:ind w:left="1440" w:hanging="360"/>
      </w:pPr>
      <w:rPr>
        <w:rFonts w:ascii="Arial" w:hAnsi="Arial" w:hint="default"/>
      </w:rPr>
    </w:lvl>
    <w:lvl w:ilvl="2" w:tplc="CDEC6758" w:tentative="1">
      <w:start w:val="1"/>
      <w:numFmt w:val="bullet"/>
      <w:lvlText w:val="•"/>
      <w:lvlJc w:val="left"/>
      <w:pPr>
        <w:tabs>
          <w:tab w:val="num" w:pos="2160"/>
        </w:tabs>
        <w:ind w:left="2160" w:hanging="360"/>
      </w:pPr>
      <w:rPr>
        <w:rFonts w:ascii="Arial" w:hAnsi="Arial" w:hint="default"/>
      </w:rPr>
    </w:lvl>
    <w:lvl w:ilvl="3" w:tplc="19D8B886" w:tentative="1">
      <w:start w:val="1"/>
      <w:numFmt w:val="bullet"/>
      <w:lvlText w:val="•"/>
      <w:lvlJc w:val="left"/>
      <w:pPr>
        <w:tabs>
          <w:tab w:val="num" w:pos="2880"/>
        </w:tabs>
        <w:ind w:left="2880" w:hanging="360"/>
      </w:pPr>
      <w:rPr>
        <w:rFonts w:ascii="Arial" w:hAnsi="Arial" w:hint="default"/>
      </w:rPr>
    </w:lvl>
    <w:lvl w:ilvl="4" w:tplc="9FD400D8" w:tentative="1">
      <w:start w:val="1"/>
      <w:numFmt w:val="bullet"/>
      <w:lvlText w:val="•"/>
      <w:lvlJc w:val="left"/>
      <w:pPr>
        <w:tabs>
          <w:tab w:val="num" w:pos="3600"/>
        </w:tabs>
        <w:ind w:left="3600" w:hanging="360"/>
      </w:pPr>
      <w:rPr>
        <w:rFonts w:ascii="Arial" w:hAnsi="Arial" w:hint="default"/>
      </w:rPr>
    </w:lvl>
    <w:lvl w:ilvl="5" w:tplc="C11E32A4" w:tentative="1">
      <w:start w:val="1"/>
      <w:numFmt w:val="bullet"/>
      <w:lvlText w:val="•"/>
      <w:lvlJc w:val="left"/>
      <w:pPr>
        <w:tabs>
          <w:tab w:val="num" w:pos="4320"/>
        </w:tabs>
        <w:ind w:left="4320" w:hanging="360"/>
      </w:pPr>
      <w:rPr>
        <w:rFonts w:ascii="Arial" w:hAnsi="Arial" w:hint="default"/>
      </w:rPr>
    </w:lvl>
    <w:lvl w:ilvl="6" w:tplc="0BBC9584" w:tentative="1">
      <w:start w:val="1"/>
      <w:numFmt w:val="bullet"/>
      <w:lvlText w:val="•"/>
      <w:lvlJc w:val="left"/>
      <w:pPr>
        <w:tabs>
          <w:tab w:val="num" w:pos="5040"/>
        </w:tabs>
        <w:ind w:left="5040" w:hanging="360"/>
      </w:pPr>
      <w:rPr>
        <w:rFonts w:ascii="Arial" w:hAnsi="Arial" w:hint="default"/>
      </w:rPr>
    </w:lvl>
    <w:lvl w:ilvl="7" w:tplc="7D18685A" w:tentative="1">
      <w:start w:val="1"/>
      <w:numFmt w:val="bullet"/>
      <w:lvlText w:val="•"/>
      <w:lvlJc w:val="left"/>
      <w:pPr>
        <w:tabs>
          <w:tab w:val="num" w:pos="5760"/>
        </w:tabs>
        <w:ind w:left="5760" w:hanging="360"/>
      </w:pPr>
      <w:rPr>
        <w:rFonts w:ascii="Arial" w:hAnsi="Arial" w:hint="default"/>
      </w:rPr>
    </w:lvl>
    <w:lvl w:ilvl="8" w:tplc="A8180D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5E044E"/>
    <w:multiLevelType w:val="hybridMultilevel"/>
    <w:tmpl w:val="B58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C4BFA"/>
    <w:multiLevelType w:val="hybridMultilevel"/>
    <w:tmpl w:val="E6584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73C6C"/>
    <w:multiLevelType w:val="multilevel"/>
    <w:tmpl w:val="BA68DB20"/>
    <w:lvl w:ilvl="0">
      <w:start w:val="1"/>
      <w:numFmt w:val="decimal"/>
      <w:pStyle w:val="Heading6"/>
      <w:lvlText w:val="%1."/>
      <w:lvlJc w:val="left"/>
      <w:pPr>
        <w:ind w:left="851" w:hanging="851"/>
      </w:pPr>
      <w:rPr>
        <w:rFonts w:hint="default"/>
        <w:b/>
      </w:rPr>
    </w:lvl>
    <w:lvl w:ilvl="1">
      <w:start w:val="1"/>
      <w:numFmt w:val="decimal"/>
      <w:pStyle w:val="Heading7"/>
      <w:lvlText w:val="%1.%2."/>
      <w:lvlJc w:val="left"/>
      <w:pPr>
        <w:ind w:left="851" w:hanging="851"/>
      </w:pPr>
      <w:rPr>
        <w:rFonts w:hint="default"/>
        <w:i w:val="0"/>
      </w:rPr>
    </w:lvl>
    <w:lvl w:ilvl="2">
      <w:start w:val="1"/>
      <w:numFmt w:val="decimal"/>
      <w:lvlText w:val="%1.%2.%3."/>
      <w:lvlJc w:val="left"/>
      <w:pPr>
        <w:ind w:left="1224" w:hanging="504"/>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1A2A1A"/>
    <w:multiLevelType w:val="hybridMultilevel"/>
    <w:tmpl w:val="1C4035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AB33074"/>
    <w:multiLevelType w:val="hybridMultilevel"/>
    <w:tmpl w:val="07D4C476"/>
    <w:lvl w:ilvl="0" w:tplc="59D6F026">
      <w:start w:val="1"/>
      <w:numFmt w:val="bullet"/>
      <w:lvlText w:val="•"/>
      <w:lvlJc w:val="left"/>
      <w:pPr>
        <w:tabs>
          <w:tab w:val="num" w:pos="720"/>
        </w:tabs>
        <w:ind w:left="720" w:hanging="360"/>
      </w:pPr>
      <w:rPr>
        <w:rFonts w:ascii="Arial" w:hAnsi="Arial" w:hint="default"/>
      </w:rPr>
    </w:lvl>
    <w:lvl w:ilvl="1" w:tplc="7B9CA25A" w:tentative="1">
      <w:start w:val="1"/>
      <w:numFmt w:val="bullet"/>
      <w:lvlText w:val="•"/>
      <w:lvlJc w:val="left"/>
      <w:pPr>
        <w:tabs>
          <w:tab w:val="num" w:pos="1440"/>
        </w:tabs>
        <w:ind w:left="1440" w:hanging="360"/>
      </w:pPr>
      <w:rPr>
        <w:rFonts w:ascii="Arial" w:hAnsi="Arial" w:hint="default"/>
      </w:rPr>
    </w:lvl>
    <w:lvl w:ilvl="2" w:tplc="09B6E836" w:tentative="1">
      <w:start w:val="1"/>
      <w:numFmt w:val="bullet"/>
      <w:lvlText w:val="•"/>
      <w:lvlJc w:val="left"/>
      <w:pPr>
        <w:tabs>
          <w:tab w:val="num" w:pos="2160"/>
        </w:tabs>
        <w:ind w:left="2160" w:hanging="360"/>
      </w:pPr>
      <w:rPr>
        <w:rFonts w:ascii="Arial" w:hAnsi="Arial" w:hint="default"/>
      </w:rPr>
    </w:lvl>
    <w:lvl w:ilvl="3" w:tplc="EF960210" w:tentative="1">
      <w:start w:val="1"/>
      <w:numFmt w:val="bullet"/>
      <w:lvlText w:val="•"/>
      <w:lvlJc w:val="left"/>
      <w:pPr>
        <w:tabs>
          <w:tab w:val="num" w:pos="2880"/>
        </w:tabs>
        <w:ind w:left="2880" w:hanging="360"/>
      </w:pPr>
      <w:rPr>
        <w:rFonts w:ascii="Arial" w:hAnsi="Arial" w:hint="default"/>
      </w:rPr>
    </w:lvl>
    <w:lvl w:ilvl="4" w:tplc="90EE738E" w:tentative="1">
      <w:start w:val="1"/>
      <w:numFmt w:val="bullet"/>
      <w:lvlText w:val="•"/>
      <w:lvlJc w:val="left"/>
      <w:pPr>
        <w:tabs>
          <w:tab w:val="num" w:pos="3600"/>
        </w:tabs>
        <w:ind w:left="3600" w:hanging="360"/>
      </w:pPr>
      <w:rPr>
        <w:rFonts w:ascii="Arial" w:hAnsi="Arial" w:hint="default"/>
      </w:rPr>
    </w:lvl>
    <w:lvl w:ilvl="5" w:tplc="B2F01BC4" w:tentative="1">
      <w:start w:val="1"/>
      <w:numFmt w:val="bullet"/>
      <w:lvlText w:val="•"/>
      <w:lvlJc w:val="left"/>
      <w:pPr>
        <w:tabs>
          <w:tab w:val="num" w:pos="4320"/>
        </w:tabs>
        <w:ind w:left="4320" w:hanging="360"/>
      </w:pPr>
      <w:rPr>
        <w:rFonts w:ascii="Arial" w:hAnsi="Arial" w:hint="default"/>
      </w:rPr>
    </w:lvl>
    <w:lvl w:ilvl="6" w:tplc="AD4CB598" w:tentative="1">
      <w:start w:val="1"/>
      <w:numFmt w:val="bullet"/>
      <w:lvlText w:val="•"/>
      <w:lvlJc w:val="left"/>
      <w:pPr>
        <w:tabs>
          <w:tab w:val="num" w:pos="5040"/>
        </w:tabs>
        <w:ind w:left="5040" w:hanging="360"/>
      </w:pPr>
      <w:rPr>
        <w:rFonts w:ascii="Arial" w:hAnsi="Arial" w:hint="default"/>
      </w:rPr>
    </w:lvl>
    <w:lvl w:ilvl="7" w:tplc="0BBA44AA" w:tentative="1">
      <w:start w:val="1"/>
      <w:numFmt w:val="bullet"/>
      <w:lvlText w:val="•"/>
      <w:lvlJc w:val="left"/>
      <w:pPr>
        <w:tabs>
          <w:tab w:val="num" w:pos="5760"/>
        </w:tabs>
        <w:ind w:left="5760" w:hanging="360"/>
      </w:pPr>
      <w:rPr>
        <w:rFonts w:ascii="Arial" w:hAnsi="Arial" w:hint="default"/>
      </w:rPr>
    </w:lvl>
    <w:lvl w:ilvl="8" w:tplc="B05064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1E01B4"/>
    <w:multiLevelType w:val="hybridMultilevel"/>
    <w:tmpl w:val="E96A0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790F71"/>
    <w:multiLevelType w:val="hybridMultilevel"/>
    <w:tmpl w:val="BE1609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20D75"/>
    <w:multiLevelType w:val="hybridMultilevel"/>
    <w:tmpl w:val="0D7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5043C"/>
    <w:multiLevelType w:val="hybridMultilevel"/>
    <w:tmpl w:val="69CC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B25F3B"/>
    <w:multiLevelType w:val="hybridMultilevel"/>
    <w:tmpl w:val="4F5628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7E7B0F6F"/>
    <w:multiLevelType w:val="hybridMultilevel"/>
    <w:tmpl w:val="F050C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0"/>
  </w:num>
  <w:num w:numId="6">
    <w:abstractNumId w:val="6"/>
  </w:num>
  <w:num w:numId="7">
    <w:abstractNumId w:val="14"/>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3"/>
  </w:num>
  <w:num w:numId="15">
    <w:abstractNumId w:val="8"/>
  </w:num>
  <w:num w:numId="16">
    <w:abstractNumId w:val="10"/>
  </w:num>
  <w:num w:numId="17">
    <w:abstractNumId w:val="17"/>
  </w:num>
  <w:num w:numId="18">
    <w:abstractNumId w:val="7"/>
  </w:num>
  <w:num w:numId="19">
    <w:abstractNumId w:val="16"/>
  </w:num>
  <w:num w:numId="20">
    <w:abstractNumId w:val="20"/>
  </w:num>
  <w:num w:numId="21">
    <w:abstractNumId w:val="11"/>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1B63B9-28B5-4E4B-8F61-CDA7DA459CC7}"/>
    <w:docVar w:name="dgnword-eventsink" w:val="319703904"/>
  </w:docVars>
  <w:rsids>
    <w:rsidRoot w:val="0049653F"/>
    <w:rsid w:val="00001848"/>
    <w:rsid w:val="00002666"/>
    <w:rsid w:val="00002909"/>
    <w:rsid w:val="0001468E"/>
    <w:rsid w:val="00015FDC"/>
    <w:rsid w:val="00020D55"/>
    <w:rsid w:val="000220FD"/>
    <w:rsid w:val="000265FA"/>
    <w:rsid w:val="00026913"/>
    <w:rsid w:val="00030CE9"/>
    <w:rsid w:val="0003153B"/>
    <w:rsid w:val="00041474"/>
    <w:rsid w:val="00042F86"/>
    <w:rsid w:val="0004646F"/>
    <w:rsid w:val="0005003F"/>
    <w:rsid w:val="00053310"/>
    <w:rsid w:val="000554DE"/>
    <w:rsid w:val="00063FF9"/>
    <w:rsid w:val="0006588E"/>
    <w:rsid w:val="000668DE"/>
    <w:rsid w:val="00072377"/>
    <w:rsid w:val="0008049C"/>
    <w:rsid w:val="0008142A"/>
    <w:rsid w:val="00082EC5"/>
    <w:rsid w:val="000878A0"/>
    <w:rsid w:val="000946FB"/>
    <w:rsid w:val="00095E6A"/>
    <w:rsid w:val="00097CD3"/>
    <w:rsid w:val="000A2E2B"/>
    <w:rsid w:val="000A4DFF"/>
    <w:rsid w:val="000A73FE"/>
    <w:rsid w:val="000B3366"/>
    <w:rsid w:val="000C5EA5"/>
    <w:rsid w:val="000D1E4F"/>
    <w:rsid w:val="000D7E0B"/>
    <w:rsid w:val="000E11FD"/>
    <w:rsid w:val="000E2167"/>
    <w:rsid w:val="000E2D6B"/>
    <w:rsid w:val="000E2ED4"/>
    <w:rsid w:val="000E3A58"/>
    <w:rsid w:val="000E6681"/>
    <w:rsid w:val="000F461B"/>
    <w:rsid w:val="000F7002"/>
    <w:rsid w:val="001026AC"/>
    <w:rsid w:val="00114A46"/>
    <w:rsid w:val="00114F0D"/>
    <w:rsid w:val="00116243"/>
    <w:rsid w:val="00116CAC"/>
    <w:rsid w:val="00117A6D"/>
    <w:rsid w:val="001202F1"/>
    <w:rsid w:val="00121DEC"/>
    <w:rsid w:val="00122805"/>
    <w:rsid w:val="0012501E"/>
    <w:rsid w:val="001342D2"/>
    <w:rsid w:val="001366A4"/>
    <w:rsid w:val="00137FE3"/>
    <w:rsid w:val="00140621"/>
    <w:rsid w:val="001436CE"/>
    <w:rsid w:val="00145DB0"/>
    <w:rsid w:val="00145E64"/>
    <w:rsid w:val="00147719"/>
    <w:rsid w:val="001477C5"/>
    <w:rsid w:val="00150900"/>
    <w:rsid w:val="0015146B"/>
    <w:rsid w:val="00153AD3"/>
    <w:rsid w:val="0015555F"/>
    <w:rsid w:val="0015750C"/>
    <w:rsid w:val="00162EAA"/>
    <w:rsid w:val="0016601E"/>
    <w:rsid w:val="001671DB"/>
    <w:rsid w:val="001710D0"/>
    <w:rsid w:val="0017487C"/>
    <w:rsid w:val="00175EB1"/>
    <w:rsid w:val="00180BD7"/>
    <w:rsid w:val="0018266F"/>
    <w:rsid w:val="00182CB2"/>
    <w:rsid w:val="001944E2"/>
    <w:rsid w:val="0019499F"/>
    <w:rsid w:val="001971A0"/>
    <w:rsid w:val="001A0679"/>
    <w:rsid w:val="001B2248"/>
    <w:rsid w:val="001B2DE8"/>
    <w:rsid w:val="001B3B47"/>
    <w:rsid w:val="001B3BB7"/>
    <w:rsid w:val="001B78A7"/>
    <w:rsid w:val="001C1B8B"/>
    <w:rsid w:val="001C2ED0"/>
    <w:rsid w:val="001C50EE"/>
    <w:rsid w:val="001C7C65"/>
    <w:rsid w:val="001D2518"/>
    <w:rsid w:val="001D592C"/>
    <w:rsid w:val="001D6EE6"/>
    <w:rsid w:val="001E0D77"/>
    <w:rsid w:val="001E0D9C"/>
    <w:rsid w:val="001E4AE8"/>
    <w:rsid w:val="001E517F"/>
    <w:rsid w:val="001E7901"/>
    <w:rsid w:val="001F0DAC"/>
    <w:rsid w:val="00203319"/>
    <w:rsid w:val="002042C2"/>
    <w:rsid w:val="00204522"/>
    <w:rsid w:val="00204D77"/>
    <w:rsid w:val="00204DE3"/>
    <w:rsid w:val="002074D8"/>
    <w:rsid w:val="00210C25"/>
    <w:rsid w:val="00211EE1"/>
    <w:rsid w:val="00215126"/>
    <w:rsid w:val="00215774"/>
    <w:rsid w:val="00215ECA"/>
    <w:rsid w:val="00216DF1"/>
    <w:rsid w:val="0021755D"/>
    <w:rsid w:val="002311F9"/>
    <w:rsid w:val="002332B3"/>
    <w:rsid w:val="00241DC2"/>
    <w:rsid w:val="00243A6F"/>
    <w:rsid w:val="00243D5C"/>
    <w:rsid w:val="00243D8F"/>
    <w:rsid w:val="00244E63"/>
    <w:rsid w:val="00245C77"/>
    <w:rsid w:val="0025074F"/>
    <w:rsid w:val="002578B7"/>
    <w:rsid w:val="002618D4"/>
    <w:rsid w:val="0027733D"/>
    <w:rsid w:val="00282BEE"/>
    <w:rsid w:val="002852A4"/>
    <w:rsid w:val="00286681"/>
    <w:rsid w:val="00290BCB"/>
    <w:rsid w:val="0029206C"/>
    <w:rsid w:val="00297866"/>
    <w:rsid w:val="002B4DCE"/>
    <w:rsid w:val="002B5E42"/>
    <w:rsid w:val="002C4E55"/>
    <w:rsid w:val="002C5B74"/>
    <w:rsid w:val="002C692F"/>
    <w:rsid w:val="002D057F"/>
    <w:rsid w:val="002D097E"/>
    <w:rsid w:val="002D2818"/>
    <w:rsid w:val="002D3E88"/>
    <w:rsid w:val="002D47C1"/>
    <w:rsid w:val="002E2ACA"/>
    <w:rsid w:val="002E2DB5"/>
    <w:rsid w:val="002E3AEA"/>
    <w:rsid w:val="002E5438"/>
    <w:rsid w:val="002F0027"/>
    <w:rsid w:val="002F04ED"/>
    <w:rsid w:val="002F2048"/>
    <w:rsid w:val="002F2EE8"/>
    <w:rsid w:val="002F3A22"/>
    <w:rsid w:val="002F4185"/>
    <w:rsid w:val="002F6184"/>
    <w:rsid w:val="002F6A84"/>
    <w:rsid w:val="002F7F47"/>
    <w:rsid w:val="00310527"/>
    <w:rsid w:val="00311FEB"/>
    <w:rsid w:val="00314155"/>
    <w:rsid w:val="00314868"/>
    <w:rsid w:val="0031668E"/>
    <w:rsid w:val="00317B69"/>
    <w:rsid w:val="00325E05"/>
    <w:rsid w:val="0032684E"/>
    <w:rsid w:val="0033340E"/>
    <w:rsid w:val="0033406A"/>
    <w:rsid w:val="003350A9"/>
    <w:rsid w:val="00336A62"/>
    <w:rsid w:val="00336FDE"/>
    <w:rsid w:val="003411C6"/>
    <w:rsid w:val="00341AC3"/>
    <w:rsid w:val="00342831"/>
    <w:rsid w:val="00344E02"/>
    <w:rsid w:val="0034531E"/>
    <w:rsid w:val="003512FE"/>
    <w:rsid w:val="00351DA1"/>
    <w:rsid w:val="00352461"/>
    <w:rsid w:val="00353D82"/>
    <w:rsid w:val="00354C8E"/>
    <w:rsid w:val="00354EFD"/>
    <w:rsid w:val="00364239"/>
    <w:rsid w:val="00364A45"/>
    <w:rsid w:val="00370D30"/>
    <w:rsid w:val="003764AE"/>
    <w:rsid w:val="00377B66"/>
    <w:rsid w:val="003803C7"/>
    <w:rsid w:val="00381487"/>
    <w:rsid w:val="00383BF8"/>
    <w:rsid w:val="00384E70"/>
    <w:rsid w:val="00385BB4"/>
    <w:rsid w:val="003909B8"/>
    <w:rsid w:val="00390A62"/>
    <w:rsid w:val="0039177D"/>
    <w:rsid w:val="00391CD0"/>
    <w:rsid w:val="00392A1F"/>
    <w:rsid w:val="003A07A0"/>
    <w:rsid w:val="003A3FD9"/>
    <w:rsid w:val="003A5B05"/>
    <w:rsid w:val="003A6494"/>
    <w:rsid w:val="003A6E9A"/>
    <w:rsid w:val="003B10C0"/>
    <w:rsid w:val="003B1103"/>
    <w:rsid w:val="003B1B11"/>
    <w:rsid w:val="003B5F56"/>
    <w:rsid w:val="003C0B62"/>
    <w:rsid w:val="003C1C43"/>
    <w:rsid w:val="003C5C26"/>
    <w:rsid w:val="003C75C5"/>
    <w:rsid w:val="003D4171"/>
    <w:rsid w:val="003D7F91"/>
    <w:rsid w:val="003E6439"/>
    <w:rsid w:val="003E6F1B"/>
    <w:rsid w:val="003E7624"/>
    <w:rsid w:val="003F0A58"/>
    <w:rsid w:val="003F1133"/>
    <w:rsid w:val="003F2B60"/>
    <w:rsid w:val="00400271"/>
    <w:rsid w:val="004003B7"/>
    <w:rsid w:val="00404D4F"/>
    <w:rsid w:val="00411459"/>
    <w:rsid w:val="00411C30"/>
    <w:rsid w:val="004174C0"/>
    <w:rsid w:val="004178ED"/>
    <w:rsid w:val="00421257"/>
    <w:rsid w:val="004231F4"/>
    <w:rsid w:val="0042781E"/>
    <w:rsid w:val="00427C91"/>
    <w:rsid w:val="00431EC8"/>
    <w:rsid w:val="00432A31"/>
    <w:rsid w:val="004336B7"/>
    <w:rsid w:val="00433D2A"/>
    <w:rsid w:val="004474ED"/>
    <w:rsid w:val="0044757F"/>
    <w:rsid w:val="0045546D"/>
    <w:rsid w:val="00455F9E"/>
    <w:rsid w:val="00463471"/>
    <w:rsid w:val="00466466"/>
    <w:rsid w:val="00466CC3"/>
    <w:rsid w:val="00467A0E"/>
    <w:rsid w:val="00472518"/>
    <w:rsid w:val="00472C49"/>
    <w:rsid w:val="00482DF6"/>
    <w:rsid w:val="0048392F"/>
    <w:rsid w:val="00490A22"/>
    <w:rsid w:val="00490AEC"/>
    <w:rsid w:val="004954E7"/>
    <w:rsid w:val="0049653F"/>
    <w:rsid w:val="004A2520"/>
    <w:rsid w:val="004A2F96"/>
    <w:rsid w:val="004A3348"/>
    <w:rsid w:val="004B2BC2"/>
    <w:rsid w:val="004B30E6"/>
    <w:rsid w:val="004B33FB"/>
    <w:rsid w:val="004B35C3"/>
    <w:rsid w:val="004B489E"/>
    <w:rsid w:val="004B700E"/>
    <w:rsid w:val="004C1092"/>
    <w:rsid w:val="004C1102"/>
    <w:rsid w:val="004C27A6"/>
    <w:rsid w:val="004C2C11"/>
    <w:rsid w:val="004C403B"/>
    <w:rsid w:val="004C4241"/>
    <w:rsid w:val="004C5918"/>
    <w:rsid w:val="004C6967"/>
    <w:rsid w:val="004D065D"/>
    <w:rsid w:val="004D341C"/>
    <w:rsid w:val="004D54EB"/>
    <w:rsid w:val="004D562B"/>
    <w:rsid w:val="004D5EBC"/>
    <w:rsid w:val="004E1E5A"/>
    <w:rsid w:val="004E5584"/>
    <w:rsid w:val="004E6CE4"/>
    <w:rsid w:val="004F390F"/>
    <w:rsid w:val="004F52E0"/>
    <w:rsid w:val="004F7713"/>
    <w:rsid w:val="005006E0"/>
    <w:rsid w:val="005043D2"/>
    <w:rsid w:val="00505419"/>
    <w:rsid w:val="005055C0"/>
    <w:rsid w:val="00512508"/>
    <w:rsid w:val="00513094"/>
    <w:rsid w:val="00515331"/>
    <w:rsid w:val="005165C7"/>
    <w:rsid w:val="00522DCD"/>
    <w:rsid w:val="0052337C"/>
    <w:rsid w:val="0052380F"/>
    <w:rsid w:val="00525DDB"/>
    <w:rsid w:val="00532464"/>
    <w:rsid w:val="0053306E"/>
    <w:rsid w:val="005372E4"/>
    <w:rsid w:val="00540279"/>
    <w:rsid w:val="005402C8"/>
    <w:rsid w:val="00541491"/>
    <w:rsid w:val="00541AB1"/>
    <w:rsid w:val="00543115"/>
    <w:rsid w:val="005439DC"/>
    <w:rsid w:val="00544538"/>
    <w:rsid w:val="00544E97"/>
    <w:rsid w:val="005451E4"/>
    <w:rsid w:val="00550F53"/>
    <w:rsid w:val="00553E36"/>
    <w:rsid w:val="00555D89"/>
    <w:rsid w:val="005610B2"/>
    <w:rsid w:val="0056111A"/>
    <w:rsid w:val="005626A4"/>
    <w:rsid w:val="00570267"/>
    <w:rsid w:val="0057232C"/>
    <w:rsid w:val="0057232E"/>
    <w:rsid w:val="00573D41"/>
    <w:rsid w:val="00573FB7"/>
    <w:rsid w:val="00575783"/>
    <w:rsid w:val="005764C5"/>
    <w:rsid w:val="00576A1C"/>
    <w:rsid w:val="00582B2D"/>
    <w:rsid w:val="005900D7"/>
    <w:rsid w:val="005913EF"/>
    <w:rsid w:val="005919A6"/>
    <w:rsid w:val="00597370"/>
    <w:rsid w:val="005A36A4"/>
    <w:rsid w:val="005A4E4E"/>
    <w:rsid w:val="005B149C"/>
    <w:rsid w:val="005B2D93"/>
    <w:rsid w:val="005B63E9"/>
    <w:rsid w:val="005C16C4"/>
    <w:rsid w:val="005C193E"/>
    <w:rsid w:val="005C51B0"/>
    <w:rsid w:val="005C7715"/>
    <w:rsid w:val="005D66FF"/>
    <w:rsid w:val="005E689D"/>
    <w:rsid w:val="005E78DC"/>
    <w:rsid w:val="005E7AA8"/>
    <w:rsid w:val="005F2594"/>
    <w:rsid w:val="005F30DF"/>
    <w:rsid w:val="005F7366"/>
    <w:rsid w:val="006007C3"/>
    <w:rsid w:val="00600915"/>
    <w:rsid w:val="0060101F"/>
    <w:rsid w:val="00602DDD"/>
    <w:rsid w:val="006035B1"/>
    <w:rsid w:val="00610B77"/>
    <w:rsid w:val="0061148F"/>
    <w:rsid w:val="00613966"/>
    <w:rsid w:val="00613AF1"/>
    <w:rsid w:val="00613D79"/>
    <w:rsid w:val="00615D05"/>
    <w:rsid w:val="00616383"/>
    <w:rsid w:val="006166E3"/>
    <w:rsid w:val="006276AB"/>
    <w:rsid w:val="00631CC5"/>
    <w:rsid w:val="00631CF3"/>
    <w:rsid w:val="00635B47"/>
    <w:rsid w:val="0064052A"/>
    <w:rsid w:val="006456EE"/>
    <w:rsid w:val="00645B20"/>
    <w:rsid w:val="006478D2"/>
    <w:rsid w:val="0065473E"/>
    <w:rsid w:val="00654AF3"/>
    <w:rsid w:val="00661FE8"/>
    <w:rsid w:val="006625E6"/>
    <w:rsid w:val="00663BF8"/>
    <w:rsid w:val="00664D21"/>
    <w:rsid w:val="00667B69"/>
    <w:rsid w:val="0067297D"/>
    <w:rsid w:val="006755AE"/>
    <w:rsid w:val="00676747"/>
    <w:rsid w:val="00677DE6"/>
    <w:rsid w:val="00684EF1"/>
    <w:rsid w:val="0069228E"/>
    <w:rsid w:val="006938CE"/>
    <w:rsid w:val="00694919"/>
    <w:rsid w:val="00694991"/>
    <w:rsid w:val="006950CF"/>
    <w:rsid w:val="0069688B"/>
    <w:rsid w:val="006A123F"/>
    <w:rsid w:val="006A1278"/>
    <w:rsid w:val="006A2545"/>
    <w:rsid w:val="006A386C"/>
    <w:rsid w:val="006A578E"/>
    <w:rsid w:val="006A7EDC"/>
    <w:rsid w:val="006B01FF"/>
    <w:rsid w:val="006B0F68"/>
    <w:rsid w:val="006B47AA"/>
    <w:rsid w:val="006B63A7"/>
    <w:rsid w:val="006C34A7"/>
    <w:rsid w:val="006C3FC7"/>
    <w:rsid w:val="006C6BD1"/>
    <w:rsid w:val="006D054C"/>
    <w:rsid w:val="006E3859"/>
    <w:rsid w:val="006F5575"/>
    <w:rsid w:val="007002A1"/>
    <w:rsid w:val="00703494"/>
    <w:rsid w:val="007037D9"/>
    <w:rsid w:val="00713991"/>
    <w:rsid w:val="007142E9"/>
    <w:rsid w:val="0071578F"/>
    <w:rsid w:val="007163C9"/>
    <w:rsid w:val="0071742B"/>
    <w:rsid w:val="00721154"/>
    <w:rsid w:val="007222A3"/>
    <w:rsid w:val="00723D63"/>
    <w:rsid w:val="00725C51"/>
    <w:rsid w:val="0073232C"/>
    <w:rsid w:val="0073450B"/>
    <w:rsid w:val="007418AE"/>
    <w:rsid w:val="00743E47"/>
    <w:rsid w:val="00750349"/>
    <w:rsid w:val="0075044E"/>
    <w:rsid w:val="00762E42"/>
    <w:rsid w:val="00770FED"/>
    <w:rsid w:val="00774639"/>
    <w:rsid w:val="007801C7"/>
    <w:rsid w:val="007875E7"/>
    <w:rsid w:val="00787613"/>
    <w:rsid w:val="007907BB"/>
    <w:rsid w:val="0079384F"/>
    <w:rsid w:val="007A6A7C"/>
    <w:rsid w:val="007A7FA6"/>
    <w:rsid w:val="007B02DC"/>
    <w:rsid w:val="007B1331"/>
    <w:rsid w:val="007B17B5"/>
    <w:rsid w:val="007B4B2D"/>
    <w:rsid w:val="007B6AAB"/>
    <w:rsid w:val="007C2B6E"/>
    <w:rsid w:val="007C381A"/>
    <w:rsid w:val="007D2F52"/>
    <w:rsid w:val="007D491B"/>
    <w:rsid w:val="007D7A3D"/>
    <w:rsid w:val="007E03B4"/>
    <w:rsid w:val="007E20E3"/>
    <w:rsid w:val="007F1EE8"/>
    <w:rsid w:val="007F2037"/>
    <w:rsid w:val="007F4315"/>
    <w:rsid w:val="00800B23"/>
    <w:rsid w:val="00801166"/>
    <w:rsid w:val="00802243"/>
    <w:rsid w:val="00810AF6"/>
    <w:rsid w:val="008140B1"/>
    <w:rsid w:val="00822F5B"/>
    <w:rsid w:val="00825912"/>
    <w:rsid w:val="008262C8"/>
    <w:rsid w:val="008267E7"/>
    <w:rsid w:val="008269CE"/>
    <w:rsid w:val="00826D97"/>
    <w:rsid w:val="008355DA"/>
    <w:rsid w:val="00836FFB"/>
    <w:rsid w:val="008379E2"/>
    <w:rsid w:val="00842FF4"/>
    <w:rsid w:val="00844EC3"/>
    <w:rsid w:val="0084507B"/>
    <w:rsid w:val="00846826"/>
    <w:rsid w:val="00847329"/>
    <w:rsid w:val="00847D90"/>
    <w:rsid w:val="00850E7F"/>
    <w:rsid w:val="0086102D"/>
    <w:rsid w:val="00862CCC"/>
    <w:rsid w:val="00862D9D"/>
    <w:rsid w:val="008649FD"/>
    <w:rsid w:val="00870754"/>
    <w:rsid w:val="0087444D"/>
    <w:rsid w:val="008759F9"/>
    <w:rsid w:val="00875C8C"/>
    <w:rsid w:val="0087783F"/>
    <w:rsid w:val="0088256D"/>
    <w:rsid w:val="0088317F"/>
    <w:rsid w:val="008843D4"/>
    <w:rsid w:val="00885265"/>
    <w:rsid w:val="00887BEF"/>
    <w:rsid w:val="00893E00"/>
    <w:rsid w:val="008978D6"/>
    <w:rsid w:val="008A0010"/>
    <w:rsid w:val="008A5CC0"/>
    <w:rsid w:val="008A689E"/>
    <w:rsid w:val="008A79B3"/>
    <w:rsid w:val="008A7B25"/>
    <w:rsid w:val="008B178A"/>
    <w:rsid w:val="008B7E80"/>
    <w:rsid w:val="008C09C3"/>
    <w:rsid w:val="008C155E"/>
    <w:rsid w:val="008C2E6E"/>
    <w:rsid w:val="008D20D3"/>
    <w:rsid w:val="008D2EFD"/>
    <w:rsid w:val="008D3257"/>
    <w:rsid w:val="008D3953"/>
    <w:rsid w:val="008E1052"/>
    <w:rsid w:val="008E2497"/>
    <w:rsid w:val="008E2641"/>
    <w:rsid w:val="008E7FCC"/>
    <w:rsid w:val="008F11D7"/>
    <w:rsid w:val="008F3032"/>
    <w:rsid w:val="008F4E8D"/>
    <w:rsid w:val="008F5A3B"/>
    <w:rsid w:val="008F7FE3"/>
    <w:rsid w:val="00902C75"/>
    <w:rsid w:val="00907698"/>
    <w:rsid w:val="00912B79"/>
    <w:rsid w:val="00914F91"/>
    <w:rsid w:val="00916312"/>
    <w:rsid w:val="00917411"/>
    <w:rsid w:val="00920C79"/>
    <w:rsid w:val="00925804"/>
    <w:rsid w:val="00925D0D"/>
    <w:rsid w:val="009312DA"/>
    <w:rsid w:val="00932D93"/>
    <w:rsid w:val="0093349B"/>
    <w:rsid w:val="0093565A"/>
    <w:rsid w:val="0093609A"/>
    <w:rsid w:val="00942F1B"/>
    <w:rsid w:val="00943292"/>
    <w:rsid w:val="00944C80"/>
    <w:rsid w:val="009476B2"/>
    <w:rsid w:val="00953C87"/>
    <w:rsid w:val="009633DC"/>
    <w:rsid w:val="00965FD8"/>
    <w:rsid w:val="00970ACF"/>
    <w:rsid w:val="0097129E"/>
    <w:rsid w:val="0097133E"/>
    <w:rsid w:val="00973394"/>
    <w:rsid w:val="00973FDE"/>
    <w:rsid w:val="0097474C"/>
    <w:rsid w:val="009807A8"/>
    <w:rsid w:val="009812EA"/>
    <w:rsid w:val="00985EC0"/>
    <w:rsid w:val="00986537"/>
    <w:rsid w:val="00986BF0"/>
    <w:rsid w:val="00993459"/>
    <w:rsid w:val="00993C54"/>
    <w:rsid w:val="0099584B"/>
    <w:rsid w:val="00995D77"/>
    <w:rsid w:val="009A0962"/>
    <w:rsid w:val="009A1CB7"/>
    <w:rsid w:val="009A772D"/>
    <w:rsid w:val="009B053A"/>
    <w:rsid w:val="009B10C9"/>
    <w:rsid w:val="009B2CF1"/>
    <w:rsid w:val="009B579A"/>
    <w:rsid w:val="009B68B7"/>
    <w:rsid w:val="009B6A43"/>
    <w:rsid w:val="009B6D11"/>
    <w:rsid w:val="009B7C5B"/>
    <w:rsid w:val="009C0151"/>
    <w:rsid w:val="009C2260"/>
    <w:rsid w:val="009C4668"/>
    <w:rsid w:val="009D0707"/>
    <w:rsid w:val="009D3076"/>
    <w:rsid w:val="009D45D1"/>
    <w:rsid w:val="009D600B"/>
    <w:rsid w:val="009E33CA"/>
    <w:rsid w:val="009E53CE"/>
    <w:rsid w:val="009E6E7E"/>
    <w:rsid w:val="009E76EA"/>
    <w:rsid w:val="009F0864"/>
    <w:rsid w:val="009F2C8A"/>
    <w:rsid w:val="009F7541"/>
    <w:rsid w:val="00A01BAB"/>
    <w:rsid w:val="00A0283F"/>
    <w:rsid w:val="00A0640E"/>
    <w:rsid w:val="00A240B1"/>
    <w:rsid w:val="00A24605"/>
    <w:rsid w:val="00A253F7"/>
    <w:rsid w:val="00A258E5"/>
    <w:rsid w:val="00A303A4"/>
    <w:rsid w:val="00A30CBA"/>
    <w:rsid w:val="00A317AF"/>
    <w:rsid w:val="00A343AB"/>
    <w:rsid w:val="00A34C64"/>
    <w:rsid w:val="00A34ECE"/>
    <w:rsid w:val="00A34F0D"/>
    <w:rsid w:val="00A364C4"/>
    <w:rsid w:val="00A403D3"/>
    <w:rsid w:val="00A40E72"/>
    <w:rsid w:val="00A54D9A"/>
    <w:rsid w:val="00A57C84"/>
    <w:rsid w:val="00A626B3"/>
    <w:rsid w:val="00A6508F"/>
    <w:rsid w:val="00A65879"/>
    <w:rsid w:val="00A6710A"/>
    <w:rsid w:val="00A7062F"/>
    <w:rsid w:val="00A728BE"/>
    <w:rsid w:val="00A7522C"/>
    <w:rsid w:val="00A84888"/>
    <w:rsid w:val="00A9142A"/>
    <w:rsid w:val="00AA0AD8"/>
    <w:rsid w:val="00AA13E8"/>
    <w:rsid w:val="00AA257F"/>
    <w:rsid w:val="00AA4AA6"/>
    <w:rsid w:val="00AA7F12"/>
    <w:rsid w:val="00AB264B"/>
    <w:rsid w:val="00AB4035"/>
    <w:rsid w:val="00AB5CA8"/>
    <w:rsid w:val="00AC1118"/>
    <w:rsid w:val="00AC228D"/>
    <w:rsid w:val="00AC3E27"/>
    <w:rsid w:val="00AC5313"/>
    <w:rsid w:val="00AD4830"/>
    <w:rsid w:val="00AD5CBB"/>
    <w:rsid w:val="00AD5E9B"/>
    <w:rsid w:val="00AE3391"/>
    <w:rsid w:val="00AE42E8"/>
    <w:rsid w:val="00AE622C"/>
    <w:rsid w:val="00AF0DCE"/>
    <w:rsid w:val="00AF3F8D"/>
    <w:rsid w:val="00AF49F8"/>
    <w:rsid w:val="00AF5638"/>
    <w:rsid w:val="00AF7583"/>
    <w:rsid w:val="00B06327"/>
    <w:rsid w:val="00B10D1E"/>
    <w:rsid w:val="00B11A30"/>
    <w:rsid w:val="00B131F4"/>
    <w:rsid w:val="00B146F0"/>
    <w:rsid w:val="00B17934"/>
    <w:rsid w:val="00B248B3"/>
    <w:rsid w:val="00B268CD"/>
    <w:rsid w:val="00B27AE2"/>
    <w:rsid w:val="00B37CBE"/>
    <w:rsid w:val="00B40529"/>
    <w:rsid w:val="00B45187"/>
    <w:rsid w:val="00B4762B"/>
    <w:rsid w:val="00B53F15"/>
    <w:rsid w:val="00B54096"/>
    <w:rsid w:val="00B6062D"/>
    <w:rsid w:val="00B66F24"/>
    <w:rsid w:val="00B71360"/>
    <w:rsid w:val="00B7192A"/>
    <w:rsid w:val="00B75A3A"/>
    <w:rsid w:val="00B7618F"/>
    <w:rsid w:val="00B81EAD"/>
    <w:rsid w:val="00B849CA"/>
    <w:rsid w:val="00B858E4"/>
    <w:rsid w:val="00B92BBA"/>
    <w:rsid w:val="00B9309A"/>
    <w:rsid w:val="00B94D71"/>
    <w:rsid w:val="00B969D9"/>
    <w:rsid w:val="00B97C0E"/>
    <w:rsid w:val="00B97E19"/>
    <w:rsid w:val="00BA21AB"/>
    <w:rsid w:val="00BB0F1B"/>
    <w:rsid w:val="00BB21A7"/>
    <w:rsid w:val="00BB3508"/>
    <w:rsid w:val="00BB6CEE"/>
    <w:rsid w:val="00BB6EF1"/>
    <w:rsid w:val="00BB7A8D"/>
    <w:rsid w:val="00BB7E61"/>
    <w:rsid w:val="00BC07AD"/>
    <w:rsid w:val="00BC0D91"/>
    <w:rsid w:val="00BC4397"/>
    <w:rsid w:val="00BC4CE6"/>
    <w:rsid w:val="00BC57C8"/>
    <w:rsid w:val="00BC5A19"/>
    <w:rsid w:val="00BC7108"/>
    <w:rsid w:val="00BC7553"/>
    <w:rsid w:val="00BD0FA2"/>
    <w:rsid w:val="00BD2769"/>
    <w:rsid w:val="00BD28EA"/>
    <w:rsid w:val="00BD2EEC"/>
    <w:rsid w:val="00BD4733"/>
    <w:rsid w:val="00BD6316"/>
    <w:rsid w:val="00BD64C2"/>
    <w:rsid w:val="00BD765D"/>
    <w:rsid w:val="00BE078E"/>
    <w:rsid w:val="00BE1723"/>
    <w:rsid w:val="00BE17C5"/>
    <w:rsid w:val="00BF048E"/>
    <w:rsid w:val="00BF1FDE"/>
    <w:rsid w:val="00BF319D"/>
    <w:rsid w:val="00BF5CE9"/>
    <w:rsid w:val="00C00974"/>
    <w:rsid w:val="00C03029"/>
    <w:rsid w:val="00C030CA"/>
    <w:rsid w:val="00C04615"/>
    <w:rsid w:val="00C046CA"/>
    <w:rsid w:val="00C05A6A"/>
    <w:rsid w:val="00C06813"/>
    <w:rsid w:val="00C06A12"/>
    <w:rsid w:val="00C10794"/>
    <w:rsid w:val="00C1398C"/>
    <w:rsid w:val="00C13D16"/>
    <w:rsid w:val="00C13FE6"/>
    <w:rsid w:val="00C14953"/>
    <w:rsid w:val="00C14BE4"/>
    <w:rsid w:val="00C15089"/>
    <w:rsid w:val="00C15DE8"/>
    <w:rsid w:val="00C20CB0"/>
    <w:rsid w:val="00C22A28"/>
    <w:rsid w:val="00C265B9"/>
    <w:rsid w:val="00C27F94"/>
    <w:rsid w:val="00C30BE9"/>
    <w:rsid w:val="00C33201"/>
    <w:rsid w:val="00C34270"/>
    <w:rsid w:val="00C3438F"/>
    <w:rsid w:val="00C35396"/>
    <w:rsid w:val="00C35579"/>
    <w:rsid w:val="00C41834"/>
    <w:rsid w:val="00C42471"/>
    <w:rsid w:val="00C44195"/>
    <w:rsid w:val="00C54AD4"/>
    <w:rsid w:val="00C54D12"/>
    <w:rsid w:val="00C56F4D"/>
    <w:rsid w:val="00C60681"/>
    <w:rsid w:val="00C61AC6"/>
    <w:rsid w:val="00C6201E"/>
    <w:rsid w:val="00C638DF"/>
    <w:rsid w:val="00C65910"/>
    <w:rsid w:val="00C6623E"/>
    <w:rsid w:val="00C667E7"/>
    <w:rsid w:val="00C73C38"/>
    <w:rsid w:val="00C81102"/>
    <w:rsid w:val="00C81C02"/>
    <w:rsid w:val="00C8563C"/>
    <w:rsid w:val="00C856C1"/>
    <w:rsid w:val="00C87868"/>
    <w:rsid w:val="00C87D65"/>
    <w:rsid w:val="00C95159"/>
    <w:rsid w:val="00C95A4F"/>
    <w:rsid w:val="00C95EDB"/>
    <w:rsid w:val="00C96D8C"/>
    <w:rsid w:val="00CA0F3B"/>
    <w:rsid w:val="00CA4D7A"/>
    <w:rsid w:val="00CB13D9"/>
    <w:rsid w:val="00CB3FA9"/>
    <w:rsid w:val="00CB6BB8"/>
    <w:rsid w:val="00CC19E1"/>
    <w:rsid w:val="00CC2690"/>
    <w:rsid w:val="00CC33AE"/>
    <w:rsid w:val="00CD2723"/>
    <w:rsid w:val="00CD2B85"/>
    <w:rsid w:val="00CD2F73"/>
    <w:rsid w:val="00CD3FC7"/>
    <w:rsid w:val="00CD5AD7"/>
    <w:rsid w:val="00CE0609"/>
    <w:rsid w:val="00CE1DF4"/>
    <w:rsid w:val="00CE2BA5"/>
    <w:rsid w:val="00CE5495"/>
    <w:rsid w:val="00CF6C7C"/>
    <w:rsid w:val="00D02F9E"/>
    <w:rsid w:val="00D030A7"/>
    <w:rsid w:val="00D03C4F"/>
    <w:rsid w:val="00D06203"/>
    <w:rsid w:val="00D062AD"/>
    <w:rsid w:val="00D07C2A"/>
    <w:rsid w:val="00D11EC6"/>
    <w:rsid w:val="00D1703D"/>
    <w:rsid w:val="00D178AA"/>
    <w:rsid w:val="00D23FC7"/>
    <w:rsid w:val="00D2571F"/>
    <w:rsid w:val="00D26CDC"/>
    <w:rsid w:val="00D317A5"/>
    <w:rsid w:val="00D337F7"/>
    <w:rsid w:val="00D36771"/>
    <w:rsid w:val="00D36794"/>
    <w:rsid w:val="00D37E2F"/>
    <w:rsid w:val="00D40B8C"/>
    <w:rsid w:val="00D47685"/>
    <w:rsid w:val="00D47EAB"/>
    <w:rsid w:val="00D51601"/>
    <w:rsid w:val="00D534C4"/>
    <w:rsid w:val="00D55C48"/>
    <w:rsid w:val="00D560E2"/>
    <w:rsid w:val="00D57580"/>
    <w:rsid w:val="00D61D2A"/>
    <w:rsid w:val="00D6335F"/>
    <w:rsid w:val="00D67C05"/>
    <w:rsid w:val="00D7186E"/>
    <w:rsid w:val="00D77024"/>
    <w:rsid w:val="00D772BF"/>
    <w:rsid w:val="00D8018E"/>
    <w:rsid w:val="00D802E2"/>
    <w:rsid w:val="00D8187D"/>
    <w:rsid w:val="00D8364B"/>
    <w:rsid w:val="00D85070"/>
    <w:rsid w:val="00D90231"/>
    <w:rsid w:val="00D91DCA"/>
    <w:rsid w:val="00D92487"/>
    <w:rsid w:val="00DA2907"/>
    <w:rsid w:val="00DA53A6"/>
    <w:rsid w:val="00DA72B0"/>
    <w:rsid w:val="00DB07F4"/>
    <w:rsid w:val="00DB1950"/>
    <w:rsid w:val="00DB1C61"/>
    <w:rsid w:val="00DB2E2E"/>
    <w:rsid w:val="00DB5691"/>
    <w:rsid w:val="00DC18D8"/>
    <w:rsid w:val="00DC4EE8"/>
    <w:rsid w:val="00DC73F9"/>
    <w:rsid w:val="00DD36E7"/>
    <w:rsid w:val="00DD43E8"/>
    <w:rsid w:val="00DE0AB2"/>
    <w:rsid w:val="00DE13A1"/>
    <w:rsid w:val="00DE6DFF"/>
    <w:rsid w:val="00DE7DF9"/>
    <w:rsid w:val="00DF136C"/>
    <w:rsid w:val="00DF3E19"/>
    <w:rsid w:val="00E000EE"/>
    <w:rsid w:val="00E01471"/>
    <w:rsid w:val="00E023E1"/>
    <w:rsid w:val="00E029F9"/>
    <w:rsid w:val="00E0517B"/>
    <w:rsid w:val="00E0576E"/>
    <w:rsid w:val="00E12679"/>
    <w:rsid w:val="00E12A5C"/>
    <w:rsid w:val="00E13B34"/>
    <w:rsid w:val="00E211B6"/>
    <w:rsid w:val="00E21337"/>
    <w:rsid w:val="00E25172"/>
    <w:rsid w:val="00E2709B"/>
    <w:rsid w:val="00E31F8B"/>
    <w:rsid w:val="00E37C04"/>
    <w:rsid w:val="00E42E6B"/>
    <w:rsid w:val="00E432BC"/>
    <w:rsid w:val="00E476F5"/>
    <w:rsid w:val="00E50DB2"/>
    <w:rsid w:val="00E52905"/>
    <w:rsid w:val="00E60E63"/>
    <w:rsid w:val="00E63E7D"/>
    <w:rsid w:val="00E67C0C"/>
    <w:rsid w:val="00E7057B"/>
    <w:rsid w:val="00E74310"/>
    <w:rsid w:val="00E74E68"/>
    <w:rsid w:val="00E77A7B"/>
    <w:rsid w:val="00E8704B"/>
    <w:rsid w:val="00E942A4"/>
    <w:rsid w:val="00E96489"/>
    <w:rsid w:val="00E97116"/>
    <w:rsid w:val="00EA31B8"/>
    <w:rsid w:val="00EA63FF"/>
    <w:rsid w:val="00EA6B7B"/>
    <w:rsid w:val="00EB031D"/>
    <w:rsid w:val="00EB23C6"/>
    <w:rsid w:val="00EB3330"/>
    <w:rsid w:val="00EB4FEB"/>
    <w:rsid w:val="00EC14BE"/>
    <w:rsid w:val="00EC32F6"/>
    <w:rsid w:val="00ED30A3"/>
    <w:rsid w:val="00ED7A7F"/>
    <w:rsid w:val="00EE03CE"/>
    <w:rsid w:val="00EE1DC8"/>
    <w:rsid w:val="00EE2482"/>
    <w:rsid w:val="00EE437D"/>
    <w:rsid w:val="00EE67E6"/>
    <w:rsid w:val="00EF0957"/>
    <w:rsid w:val="00EF24D6"/>
    <w:rsid w:val="00EF2A2D"/>
    <w:rsid w:val="00EF4597"/>
    <w:rsid w:val="00EF5B60"/>
    <w:rsid w:val="00F02C51"/>
    <w:rsid w:val="00F07F77"/>
    <w:rsid w:val="00F131FC"/>
    <w:rsid w:val="00F1491E"/>
    <w:rsid w:val="00F161C4"/>
    <w:rsid w:val="00F21061"/>
    <w:rsid w:val="00F21253"/>
    <w:rsid w:val="00F22396"/>
    <w:rsid w:val="00F225F9"/>
    <w:rsid w:val="00F2413B"/>
    <w:rsid w:val="00F30E21"/>
    <w:rsid w:val="00F348E3"/>
    <w:rsid w:val="00F34A24"/>
    <w:rsid w:val="00F357EC"/>
    <w:rsid w:val="00F36144"/>
    <w:rsid w:val="00F4241F"/>
    <w:rsid w:val="00F43F28"/>
    <w:rsid w:val="00F4550C"/>
    <w:rsid w:val="00F472E8"/>
    <w:rsid w:val="00F51C8C"/>
    <w:rsid w:val="00F73C6B"/>
    <w:rsid w:val="00F76A6F"/>
    <w:rsid w:val="00F80CE9"/>
    <w:rsid w:val="00F866E3"/>
    <w:rsid w:val="00F87E84"/>
    <w:rsid w:val="00F92C40"/>
    <w:rsid w:val="00F934E0"/>
    <w:rsid w:val="00F94026"/>
    <w:rsid w:val="00F94FC7"/>
    <w:rsid w:val="00F952E8"/>
    <w:rsid w:val="00F95329"/>
    <w:rsid w:val="00FA1F73"/>
    <w:rsid w:val="00FA3AD0"/>
    <w:rsid w:val="00FA6BBF"/>
    <w:rsid w:val="00FA7928"/>
    <w:rsid w:val="00FB44AF"/>
    <w:rsid w:val="00FC2C01"/>
    <w:rsid w:val="00FC4A6D"/>
    <w:rsid w:val="00FC4F37"/>
    <w:rsid w:val="00FC6120"/>
    <w:rsid w:val="00FC7305"/>
    <w:rsid w:val="00FD3FE2"/>
    <w:rsid w:val="00FD4BAC"/>
    <w:rsid w:val="00FE2546"/>
    <w:rsid w:val="00FF087F"/>
    <w:rsid w:val="00FF1FB4"/>
    <w:rsid w:val="00FF20E6"/>
    <w:rsid w:val="00FF22ED"/>
    <w:rsid w:val="00FF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9DA6"/>
  <w15:docId w15:val="{82C17768-0D5D-4C33-9AD1-672AAE37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E7"/>
    <w:pPr>
      <w:spacing w:after="0"/>
    </w:pPr>
    <w:rPr>
      <w:rFonts w:ascii="Arial" w:eastAsiaTheme="minorEastAsia" w:hAnsi="Arial" w:cs="Arial"/>
      <w:lang w:eastAsia="en-GB"/>
    </w:rPr>
  </w:style>
  <w:style w:type="paragraph" w:styleId="Heading1">
    <w:name w:val="heading 1"/>
    <w:basedOn w:val="Normal"/>
    <w:next w:val="Normal"/>
    <w:link w:val="Heading1Char"/>
    <w:uiPriority w:val="9"/>
    <w:qFormat/>
    <w:rsid w:val="001B78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B0F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0F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0F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ListParagraph"/>
    <w:next w:val="Normal"/>
    <w:link w:val="Heading6Char"/>
    <w:uiPriority w:val="9"/>
    <w:unhideWhenUsed/>
    <w:qFormat/>
    <w:rsid w:val="005055C0"/>
    <w:pPr>
      <w:numPr>
        <w:numId w:val="1"/>
      </w:numPr>
      <w:outlineLvl w:val="5"/>
    </w:pPr>
    <w:rPr>
      <w:b/>
    </w:rPr>
  </w:style>
  <w:style w:type="paragraph" w:styleId="Heading7">
    <w:name w:val="heading 7"/>
    <w:basedOn w:val="Heading6"/>
    <w:next w:val="Normal"/>
    <w:link w:val="Heading7Char"/>
    <w:uiPriority w:val="9"/>
    <w:unhideWhenUsed/>
    <w:qFormat/>
    <w:rsid w:val="005055C0"/>
    <w:pPr>
      <w:numPr>
        <w:ilvl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055C0"/>
    <w:rPr>
      <w:rFonts w:ascii="Arial" w:eastAsiaTheme="minorEastAsia" w:hAnsi="Arial" w:cs="Arial"/>
      <w:b/>
      <w:lang w:eastAsia="en-GB"/>
    </w:rPr>
  </w:style>
  <w:style w:type="character" w:customStyle="1" w:styleId="Heading7Char">
    <w:name w:val="Heading 7 Char"/>
    <w:basedOn w:val="DefaultParagraphFont"/>
    <w:link w:val="Heading7"/>
    <w:uiPriority w:val="9"/>
    <w:rsid w:val="005055C0"/>
    <w:rPr>
      <w:rFonts w:ascii="Arial" w:eastAsiaTheme="minorEastAsia" w:hAnsi="Arial" w:cs="Arial"/>
      <w:b/>
      <w:lang w:eastAsia="en-GB"/>
    </w:rPr>
  </w:style>
  <w:style w:type="paragraph" w:styleId="ListParagraph">
    <w:name w:val="List Paragraph"/>
    <w:basedOn w:val="Normal"/>
    <w:uiPriority w:val="34"/>
    <w:qFormat/>
    <w:rsid w:val="005055C0"/>
    <w:pPr>
      <w:ind w:left="720"/>
      <w:contextualSpacing/>
    </w:pPr>
  </w:style>
  <w:style w:type="paragraph" w:customStyle="1" w:styleId="Default">
    <w:name w:val="Default"/>
    <w:basedOn w:val="Normal"/>
    <w:link w:val="DefaultChar"/>
    <w:qFormat/>
    <w:rsid w:val="005055C0"/>
    <w:pPr>
      <w:jc w:val="both"/>
    </w:pPr>
  </w:style>
  <w:style w:type="character" w:customStyle="1" w:styleId="DefaultChar">
    <w:name w:val="Default Char"/>
    <w:basedOn w:val="DefaultParagraphFont"/>
    <w:link w:val="Default"/>
    <w:rsid w:val="005055C0"/>
    <w:rPr>
      <w:rFonts w:ascii="Arial" w:eastAsiaTheme="minorEastAsia" w:hAnsi="Arial" w:cs="Arial"/>
      <w:lang w:eastAsia="en-GB"/>
    </w:rPr>
  </w:style>
  <w:style w:type="paragraph" w:styleId="Header">
    <w:name w:val="header"/>
    <w:basedOn w:val="Normal"/>
    <w:link w:val="HeaderChar"/>
    <w:uiPriority w:val="99"/>
    <w:unhideWhenUsed/>
    <w:rsid w:val="005055C0"/>
    <w:pPr>
      <w:tabs>
        <w:tab w:val="center" w:pos="4513"/>
        <w:tab w:val="right" w:pos="9026"/>
      </w:tabs>
      <w:spacing w:line="240" w:lineRule="auto"/>
    </w:pPr>
  </w:style>
  <w:style w:type="character" w:customStyle="1" w:styleId="HeaderChar">
    <w:name w:val="Header Char"/>
    <w:basedOn w:val="DefaultParagraphFont"/>
    <w:link w:val="Header"/>
    <w:uiPriority w:val="99"/>
    <w:rsid w:val="005055C0"/>
    <w:rPr>
      <w:rFonts w:ascii="Arial" w:eastAsiaTheme="minorEastAsia" w:hAnsi="Arial" w:cs="Arial"/>
      <w:lang w:eastAsia="en-GB"/>
    </w:rPr>
  </w:style>
  <w:style w:type="paragraph" w:styleId="Footer">
    <w:name w:val="footer"/>
    <w:basedOn w:val="Normal"/>
    <w:link w:val="FooterChar"/>
    <w:uiPriority w:val="99"/>
    <w:unhideWhenUsed/>
    <w:rsid w:val="005055C0"/>
    <w:pPr>
      <w:tabs>
        <w:tab w:val="center" w:pos="4513"/>
        <w:tab w:val="right" w:pos="9026"/>
      </w:tabs>
      <w:spacing w:line="240" w:lineRule="auto"/>
    </w:pPr>
  </w:style>
  <w:style w:type="character" w:customStyle="1" w:styleId="FooterChar">
    <w:name w:val="Footer Char"/>
    <w:basedOn w:val="DefaultParagraphFont"/>
    <w:link w:val="Footer"/>
    <w:uiPriority w:val="99"/>
    <w:rsid w:val="005055C0"/>
    <w:rPr>
      <w:rFonts w:ascii="Arial" w:eastAsiaTheme="minorEastAsia" w:hAnsi="Arial" w:cs="Arial"/>
      <w:lang w:eastAsia="en-GB"/>
    </w:rPr>
  </w:style>
  <w:style w:type="paragraph" w:styleId="BalloonText">
    <w:name w:val="Balloon Text"/>
    <w:basedOn w:val="Normal"/>
    <w:link w:val="BalloonTextChar"/>
    <w:uiPriority w:val="99"/>
    <w:semiHidden/>
    <w:unhideWhenUsed/>
    <w:rsid w:val="00562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A4"/>
    <w:rPr>
      <w:rFonts w:ascii="Tahoma" w:eastAsiaTheme="minorEastAsia" w:hAnsi="Tahoma" w:cs="Tahoma"/>
      <w:sz w:val="16"/>
      <w:szCs w:val="16"/>
      <w:lang w:eastAsia="en-GB"/>
    </w:rPr>
  </w:style>
  <w:style w:type="character" w:customStyle="1" w:styleId="Heading3Char">
    <w:name w:val="Heading 3 Char"/>
    <w:basedOn w:val="DefaultParagraphFont"/>
    <w:link w:val="Heading3"/>
    <w:uiPriority w:val="9"/>
    <w:semiHidden/>
    <w:rsid w:val="006B0F68"/>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6B0F68"/>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6B0F68"/>
    <w:rPr>
      <w:rFonts w:asciiTheme="majorHAnsi" w:eastAsiaTheme="majorEastAsia" w:hAnsiTheme="majorHAnsi" w:cstheme="majorBidi"/>
      <w:color w:val="243F60" w:themeColor="accent1" w:themeShade="7F"/>
      <w:lang w:eastAsia="en-GB"/>
    </w:rPr>
  </w:style>
  <w:style w:type="character" w:styleId="CommentReference">
    <w:name w:val="annotation reference"/>
    <w:basedOn w:val="DefaultParagraphFont"/>
    <w:uiPriority w:val="99"/>
    <w:semiHidden/>
    <w:unhideWhenUsed/>
    <w:rsid w:val="00116243"/>
    <w:rPr>
      <w:sz w:val="16"/>
      <w:szCs w:val="16"/>
    </w:rPr>
  </w:style>
  <w:style w:type="paragraph" w:styleId="CommentText">
    <w:name w:val="annotation text"/>
    <w:basedOn w:val="Normal"/>
    <w:link w:val="CommentTextChar"/>
    <w:uiPriority w:val="99"/>
    <w:semiHidden/>
    <w:unhideWhenUsed/>
    <w:rsid w:val="00116243"/>
    <w:pPr>
      <w:spacing w:line="240" w:lineRule="auto"/>
    </w:pPr>
    <w:rPr>
      <w:sz w:val="20"/>
      <w:szCs w:val="20"/>
    </w:rPr>
  </w:style>
  <w:style w:type="character" w:customStyle="1" w:styleId="CommentTextChar">
    <w:name w:val="Comment Text Char"/>
    <w:basedOn w:val="DefaultParagraphFont"/>
    <w:link w:val="CommentText"/>
    <w:uiPriority w:val="99"/>
    <w:semiHidden/>
    <w:rsid w:val="00116243"/>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16243"/>
    <w:rPr>
      <w:b/>
      <w:bCs/>
    </w:rPr>
  </w:style>
  <w:style w:type="character" w:customStyle="1" w:styleId="CommentSubjectChar">
    <w:name w:val="Comment Subject Char"/>
    <w:basedOn w:val="CommentTextChar"/>
    <w:link w:val="CommentSubject"/>
    <w:uiPriority w:val="99"/>
    <w:semiHidden/>
    <w:rsid w:val="00116243"/>
    <w:rPr>
      <w:rFonts w:ascii="Arial" w:eastAsiaTheme="minorEastAsia" w:hAnsi="Arial" w:cs="Arial"/>
      <w:b/>
      <w:bCs/>
      <w:sz w:val="20"/>
      <w:szCs w:val="20"/>
      <w:lang w:eastAsia="en-GB"/>
    </w:rPr>
  </w:style>
  <w:style w:type="character" w:customStyle="1" w:styleId="Heading1Char">
    <w:name w:val="Heading 1 Char"/>
    <w:basedOn w:val="DefaultParagraphFont"/>
    <w:link w:val="Heading1"/>
    <w:uiPriority w:val="9"/>
    <w:rsid w:val="001B78A7"/>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1632">
      <w:bodyDiv w:val="1"/>
      <w:marLeft w:val="0"/>
      <w:marRight w:val="0"/>
      <w:marTop w:val="0"/>
      <w:marBottom w:val="0"/>
      <w:divBdr>
        <w:top w:val="none" w:sz="0" w:space="0" w:color="auto"/>
        <w:left w:val="none" w:sz="0" w:space="0" w:color="auto"/>
        <w:bottom w:val="none" w:sz="0" w:space="0" w:color="auto"/>
        <w:right w:val="none" w:sz="0" w:space="0" w:color="auto"/>
      </w:divBdr>
    </w:div>
    <w:div w:id="173501841">
      <w:bodyDiv w:val="1"/>
      <w:marLeft w:val="0"/>
      <w:marRight w:val="0"/>
      <w:marTop w:val="0"/>
      <w:marBottom w:val="0"/>
      <w:divBdr>
        <w:top w:val="none" w:sz="0" w:space="0" w:color="auto"/>
        <w:left w:val="none" w:sz="0" w:space="0" w:color="auto"/>
        <w:bottom w:val="none" w:sz="0" w:space="0" w:color="auto"/>
        <w:right w:val="none" w:sz="0" w:space="0" w:color="auto"/>
      </w:divBdr>
    </w:div>
    <w:div w:id="424694412">
      <w:bodyDiv w:val="1"/>
      <w:marLeft w:val="0"/>
      <w:marRight w:val="0"/>
      <w:marTop w:val="0"/>
      <w:marBottom w:val="0"/>
      <w:divBdr>
        <w:top w:val="none" w:sz="0" w:space="0" w:color="auto"/>
        <w:left w:val="none" w:sz="0" w:space="0" w:color="auto"/>
        <w:bottom w:val="none" w:sz="0" w:space="0" w:color="auto"/>
        <w:right w:val="none" w:sz="0" w:space="0" w:color="auto"/>
      </w:divBdr>
    </w:div>
    <w:div w:id="652416913">
      <w:bodyDiv w:val="1"/>
      <w:marLeft w:val="0"/>
      <w:marRight w:val="0"/>
      <w:marTop w:val="0"/>
      <w:marBottom w:val="0"/>
      <w:divBdr>
        <w:top w:val="none" w:sz="0" w:space="0" w:color="auto"/>
        <w:left w:val="none" w:sz="0" w:space="0" w:color="auto"/>
        <w:bottom w:val="none" w:sz="0" w:space="0" w:color="auto"/>
        <w:right w:val="none" w:sz="0" w:space="0" w:color="auto"/>
      </w:divBdr>
    </w:div>
    <w:div w:id="863132999">
      <w:bodyDiv w:val="1"/>
      <w:marLeft w:val="0"/>
      <w:marRight w:val="0"/>
      <w:marTop w:val="0"/>
      <w:marBottom w:val="0"/>
      <w:divBdr>
        <w:top w:val="none" w:sz="0" w:space="0" w:color="auto"/>
        <w:left w:val="none" w:sz="0" w:space="0" w:color="auto"/>
        <w:bottom w:val="none" w:sz="0" w:space="0" w:color="auto"/>
        <w:right w:val="none" w:sz="0" w:space="0" w:color="auto"/>
      </w:divBdr>
    </w:div>
    <w:div w:id="928545355">
      <w:bodyDiv w:val="1"/>
      <w:marLeft w:val="0"/>
      <w:marRight w:val="0"/>
      <w:marTop w:val="0"/>
      <w:marBottom w:val="0"/>
      <w:divBdr>
        <w:top w:val="none" w:sz="0" w:space="0" w:color="auto"/>
        <w:left w:val="none" w:sz="0" w:space="0" w:color="auto"/>
        <w:bottom w:val="none" w:sz="0" w:space="0" w:color="auto"/>
        <w:right w:val="none" w:sz="0" w:space="0" w:color="auto"/>
      </w:divBdr>
    </w:div>
    <w:div w:id="964309177">
      <w:bodyDiv w:val="1"/>
      <w:marLeft w:val="0"/>
      <w:marRight w:val="0"/>
      <w:marTop w:val="0"/>
      <w:marBottom w:val="0"/>
      <w:divBdr>
        <w:top w:val="none" w:sz="0" w:space="0" w:color="auto"/>
        <w:left w:val="none" w:sz="0" w:space="0" w:color="auto"/>
        <w:bottom w:val="none" w:sz="0" w:space="0" w:color="auto"/>
        <w:right w:val="none" w:sz="0" w:space="0" w:color="auto"/>
      </w:divBdr>
    </w:div>
    <w:div w:id="969703049">
      <w:bodyDiv w:val="1"/>
      <w:marLeft w:val="0"/>
      <w:marRight w:val="0"/>
      <w:marTop w:val="0"/>
      <w:marBottom w:val="0"/>
      <w:divBdr>
        <w:top w:val="none" w:sz="0" w:space="0" w:color="auto"/>
        <w:left w:val="none" w:sz="0" w:space="0" w:color="auto"/>
        <w:bottom w:val="none" w:sz="0" w:space="0" w:color="auto"/>
        <w:right w:val="none" w:sz="0" w:space="0" w:color="auto"/>
      </w:divBdr>
      <w:divsChild>
        <w:div w:id="1793818024">
          <w:marLeft w:val="446"/>
          <w:marRight w:val="0"/>
          <w:marTop w:val="0"/>
          <w:marBottom w:val="0"/>
          <w:divBdr>
            <w:top w:val="none" w:sz="0" w:space="0" w:color="auto"/>
            <w:left w:val="none" w:sz="0" w:space="0" w:color="auto"/>
            <w:bottom w:val="none" w:sz="0" w:space="0" w:color="auto"/>
            <w:right w:val="none" w:sz="0" w:space="0" w:color="auto"/>
          </w:divBdr>
        </w:div>
      </w:divsChild>
    </w:div>
    <w:div w:id="996811444">
      <w:bodyDiv w:val="1"/>
      <w:marLeft w:val="0"/>
      <w:marRight w:val="0"/>
      <w:marTop w:val="0"/>
      <w:marBottom w:val="0"/>
      <w:divBdr>
        <w:top w:val="none" w:sz="0" w:space="0" w:color="auto"/>
        <w:left w:val="none" w:sz="0" w:space="0" w:color="auto"/>
        <w:bottom w:val="none" w:sz="0" w:space="0" w:color="auto"/>
        <w:right w:val="none" w:sz="0" w:space="0" w:color="auto"/>
      </w:divBdr>
    </w:div>
    <w:div w:id="1018891511">
      <w:bodyDiv w:val="1"/>
      <w:marLeft w:val="0"/>
      <w:marRight w:val="0"/>
      <w:marTop w:val="0"/>
      <w:marBottom w:val="0"/>
      <w:divBdr>
        <w:top w:val="none" w:sz="0" w:space="0" w:color="auto"/>
        <w:left w:val="none" w:sz="0" w:space="0" w:color="auto"/>
        <w:bottom w:val="none" w:sz="0" w:space="0" w:color="auto"/>
        <w:right w:val="none" w:sz="0" w:space="0" w:color="auto"/>
      </w:divBdr>
    </w:div>
    <w:div w:id="1030566522">
      <w:bodyDiv w:val="1"/>
      <w:marLeft w:val="0"/>
      <w:marRight w:val="0"/>
      <w:marTop w:val="0"/>
      <w:marBottom w:val="0"/>
      <w:divBdr>
        <w:top w:val="none" w:sz="0" w:space="0" w:color="auto"/>
        <w:left w:val="none" w:sz="0" w:space="0" w:color="auto"/>
        <w:bottom w:val="none" w:sz="0" w:space="0" w:color="auto"/>
        <w:right w:val="none" w:sz="0" w:space="0" w:color="auto"/>
      </w:divBdr>
    </w:div>
    <w:div w:id="1211769908">
      <w:bodyDiv w:val="1"/>
      <w:marLeft w:val="0"/>
      <w:marRight w:val="0"/>
      <w:marTop w:val="0"/>
      <w:marBottom w:val="0"/>
      <w:divBdr>
        <w:top w:val="none" w:sz="0" w:space="0" w:color="auto"/>
        <w:left w:val="none" w:sz="0" w:space="0" w:color="auto"/>
        <w:bottom w:val="none" w:sz="0" w:space="0" w:color="auto"/>
        <w:right w:val="none" w:sz="0" w:space="0" w:color="auto"/>
      </w:divBdr>
    </w:div>
    <w:div w:id="1933010777">
      <w:bodyDiv w:val="1"/>
      <w:marLeft w:val="0"/>
      <w:marRight w:val="0"/>
      <w:marTop w:val="0"/>
      <w:marBottom w:val="0"/>
      <w:divBdr>
        <w:top w:val="none" w:sz="0" w:space="0" w:color="auto"/>
        <w:left w:val="none" w:sz="0" w:space="0" w:color="auto"/>
        <w:bottom w:val="none" w:sz="0" w:space="0" w:color="auto"/>
        <w:right w:val="none" w:sz="0" w:space="0" w:color="auto"/>
      </w:divBdr>
    </w:div>
    <w:div w:id="1935937416">
      <w:bodyDiv w:val="1"/>
      <w:marLeft w:val="0"/>
      <w:marRight w:val="0"/>
      <w:marTop w:val="0"/>
      <w:marBottom w:val="0"/>
      <w:divBdr>
        <w:top w:val="none" w:sz="0" w:space="0" w:color="auto"/>
        <w:left w:val="none" w:sz="0" w:space="0" w:color="auto"/>
        <w:bottom w:val="none" w:sz="0" w:space="0" w:color="auto"/>
        <w:right w:val="none" w:sz="0" w:space="0" w:color="auto"/>
      </w:divBdr>
    </w:div>
    <w:div w:id="2126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9120-7CF2-40A9-89EB-D6965384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Imlach</dc:creator>
  <cp:keywords/>
  <dc:description/>
  <cp:lastModifiedBy>Andrew Wright</cp:lastModifiedBy>
  <cp:revision>14</cp:revision>
  <cp:lastPrinted>2018-03-26T08:13:00Z</cp:lastPrinted>
  <dcterms:created xsi:type="dcterms:W3CDTF">2019-07-30T15:02:00Z</dcterms:created>
  <dcterms:modified xsi:type="dcterms:W3CDTF">2020-01-07T10:46:00Z</dcterms:modified>
</cp:coreProperties>
</file>