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11D1" w14:textId="5E88E27B" w:rsidR="00352C51" w:rsidRPr="001F72BF" w:rsidRDefault="001F72BF" w:rsidP="001F72BF">
      <w:pPr>
        <w:jc w:val="center"/>
        <w:rPr>
          <w:b/>
          <w:bCs/>
          <w:sz w:val="28"/>
          <w:szCs w:val="28"/>
          <w:lang w:val="en-GB"/>
        </w:rPr>
      </w:pPr>
      <w:r w:rsidRPr="001F72BF">
        <w:rPr>
          <w:b/>
          <w:bCs/>
          <w:sz w:val="28"/>
          <w:szCs w:val="28"/>
          <w:lang w:val="en-GB"/>
        </w:rPr>
        <w:t>Manchester Airport Future Airspace</w:t>
      </w:r>
    </w:p>
    <w:p w14:paraId="44657BA0" w14:textId="74FE279B" w:rsidR="001F72BF" w:rsidRDefault="001F72BF" w:rsidP="001F72BF">
      <w:pPr>
        <w:jc w:val="center"/>
        <w:rPr>
          <w:b/>
          <w:bCs/>
          <w:sz w:val="28"/>
          <w:szCs w:val="28"/>
          <w:lang w:val="en-GB"/>
        </w:rPr>
      </w:pPr>
      <w:r w:rsidRPr="001F72BF">
        <w:rPr>
          <w:b/>
          <w:bCs/>
          <w:sz w:val="28"/>
          <w:szCs w:val="28"/>
          <w:lang w:val="en-GB"/>
        </w:rPr>
        <w:t>Stakeholder Reference Group</w:t>
      </w:r>
      <w:r w:rsidR="00BE28E3">
        <w:rPr>
          <w:b/>
          <w:bCs/>
          <w:sz w:val="28"/>
          <w:szCs w:val="28"/>
          <w:lang w:val="en-GB"/>
        </w:rPr>
        <w:t xml:space="preserve"> (SRG)</w:t>
      </w:r>
    </w:p>
    <w:p w14:paraId="31E07AB5" w14:textId="0BD03F3C" w:rsidR="001F72BF" w:rsidRDefault="001F72BF" w:rsidP="001F72BF">
      <w:pPr>
        <w:rPr>
          <w:b/>
          <w:bCs/>
          <w:sz w:val="28"/>
          <w:szCs w:val="28"/>
          <w:lang w:val="en-GB"/>
        </w:rPr>
      </w:pPr>
    </w:p>
    <w:p w14:paraId="50101B45" w14:textId="77777777" w:rsidR="001F72BF" w:rsidRDefault="001F72BF" w:rsidP="001F72BF">
      <w:pPr>
        <w:rPr>
          <w:sz w:val="28"/>
          <w:szCs w:val="28"/>
          <w:lang w:val="en-GB"/>
        </w:rPr>
      </w:pPr>
      <w:r w:rsidRPr="001F72BF">
        <w:rPr>
          <w:sz w:val="28"/>
          <w:szCs w:val="28"/>
          <w:lang w:val="en-GB"/>
        </w:rPr>
        <w:t>Minute of the Stakeholder Reference Group</w:t>
      </w:r>
      <w:r>
        <w:rPr>
          <w:sz w:val="28"/>
          <w:szCs w:val="28"/>
          <w:lang w:val="en-GB"/>
        </w:rPr>
        <w:t xml:space="preserve"> held at Olympic House, Manchester Airport on Wednesday 7</w:t>
      </w:r>
      <w:r w:rsidRPr="001F72BF">
        <w:rPr>
          <w:sz w:val="28"/>
          <w:szCs w:val="28"/>
          <w:vertAlign w:val="superscript"/>
          <w:lang w:val="en-GB"/>
        </w:rPr>
        <w:t>th</w:t>
      </w:r>
      <w:r>
        <w:rPr>
          <w:sz w:val="28"/>
          <w:szCs w:val="28"/>
          <w:lang w:val="en-GB"/>
        </w:rPr>
        <w:t xml:space="preserve"> August 2019 at 10am</w:t>
      </w:r>
    </w:p>
    <w:p w14:paraId="481F86A9" w14:textId="77777777" w:rsidR="001F72BF" w:rsidRDefault="001F72BF" w:rsidP="001F72BF">
      <w:pPr>
        <w:rPr>
          <w:sz w:val="28"/>
          <w:szCs w:val="28"/>
          <w:lang w:val="en-GB"/>
        </w:rPr>
      </w:pPr>
    </w:p>
    <w:p w14:paraId="72173BE8" w14:textId="77777777" w:rsidR="001F72BF" w:rsidRPr="003D58A5" w:rsidRDefault="001F72BF" w:rsidP="001F72BF">
      <w:pPr>
        <w:rPr>
          <w:rFonts w:ascii="Arial" w:hAnsi="Arial" w:cs="Arial"/>
          <w:sz w:val="24"/>
          <w:szCs w:val="24"/>
          <w:lang w:val="en-GB"/>
        </w:rPr>
      </w:pPr>
      <w:r w:rsidRPr="003D58A5">
        <w:rPr>
          <w:rFonts w:ascii="Arial" w:hAnsi="Arial" w:cs="Arial"/>
          <w:sz w:val="24"/>
          <w:szCs w:val="24"/>
          <w:lang w:val="en-GB"/>
        </w:rPr>
        <w:t>Present:</w:t>
      </w:r>
    </w:p>
    <w:p w14:paraId="4CAE4084" w14:textId="77777777" w:rsidR="001F72BF" w:rsidRPr="003D58A5" w:rsidRDefault="001F72BF" w:rsidP="001F72BF">
      <w:pPr>
        <w:rPr>
          <w:rFonts w:ascii="Arial" w:hAnsi="Arial" w:cs="Arial"/>
          <w:sz w:val="24"/>
          <w:szCs w:val="24"/>
          <w:lang w:val="en-GB"/>
        </w:rPr>
      </w:pPr>
      <w:r w:rsidRPr="003D58A5">
        <w:rPr>
          <w:rFonts w:ascii="Arial" w:hAnsi="Arial" w:cs="Arial"/>
          <w:sz w:val="24"/>
          <w:szCs w:val="24"/>
          <w:lang w:val="en-GB"/>
        </w:rPr>
        <w:t>Steve Wilkinson, Chair</w:t>
      </w:r>
    </w:p>
    <w:p w14:paraId="024CC485" w14:textId="77777777" w:rsidR="001F72BF" w:rsidRPr="003D58A5" w:rsidRDefault="001F72BF" w:rsidP="001F72BF">
      <w:pPr>
        <w:rPr>
          <w:rFonts w:ascii="Arial" w:hAnsi="Arial" w:cs="Arial"/>
          <w:sz w:val="24"/>
          <w:szCs w:val="24"/>
          <w:lang w:val="en-GB"/>
        </w:rPr>
      </w:pPr>
      <w:r w:rsidRPr="003D58A5">
        <w:rPr>
          <w:rFonts w:ascii="Arial" w:hAnsi="Arial" w:cs="Arial"/>
          <w:sz w:val="24"/>
          <w:szCs w:val="24"/>
          <w:lang w:val="en-GB"/>
        </w:rPr>
        <w:t>Peter Burns, Manchester Airport Consultative Committee</w:t>
      </w:r>
      <w:r w:rsidRPr="003D58A5">
        <w:rPr>
          <w:rFonts w:ascii="Arial" w:hAnsi="Arial" w:cs="Arial"/>
          <w:sz w:val="24"/>
          <w:szCs w:val="24"/>
          <w:lang w:val="en-GB"/>
        </w:rPr>
        <w:br/>
        <w:t>Chris Fletcher, Manchester Chamber of Commerce</w:t>
      </w:r>
    </w:p>
    <w:p w14:paraId="63497E13" w14:textId="77777777" w:rsidR="001F72BF" w:rsidRPr="003D58A5" w:rsidRDefault="001F72BF" w:rsidP="001F72BF">
      <w:pPr>
        <w:rPr>
          <w:rFonts w:ascii="Arial" w:hAnsi="Arial" w:cs="Arial"/>
          <w:sz w:val="24"/>
          <w:szCs w:val="24"/>
          <w:lang w:val="en-GB"/>
        </w:rPr>
      </w:pPr>
      <w:r w:rsidRPr="003D58A5">
        <w:rPr>
          <w:rFonts w:ascii="Arial" w:hAnsi="Arial" w:cs="Arial"/>
          <w:sz w:val="24"/>
          <w:szCs w:val="24"/>
          <w:lang w:val="en-GB"/>
        </w:rPr>
        <w:t xml:space="preserve">Helen </w:t>
      </w:r>
      <w:proofErr w:type="spellStart"/>
      <w:r w:rsidRPr="003D58A5">
        <w:rPr>
          <w:rFonts w:ascii="Arial" w:hAnsi="Arial" w:cs="Arial"/>
          <w:sz w:val="24"/>
          <w:szCs w:val="24"/>
          <w:lang w:val="en-GB"/>
        </w:rPr>
        <w:t>Gbormittah</w:t>
      </w:r>
      <w:proofErr w:type="spellEnd"/>
      <w:r w:rsidRPr="003D58A5">
        <w:rPr>
          <w:rFonts w:ascii="Arial" w:hAnsi="Arial" w:cs="Arial"/>
          <w:sz w:val="24"/>
          <w:szCs w:val="24"/>
          <w:lang w:val="en-GB"/>
        </w:rPr>
        <w:t>, Confederation of British Industry</w:t>
      </w:r>
    </w:p>
    <w:p w14:paraId="0F993D72" w14:textId="77777777" w:rsidR="001F72BF" w:rsidRPr="003D58A5" w:rsidRDefault="001F72BF" w:rsidP="001F72BF">
      <w:pPr>
        <w:rPr>
          <w:rFonts w:ascii="Arial" w:hAnsi="Arial" w:cs="Arial"/>
          <w:sz w:val="24"/>
          <w:szCs w:val="24"/>
          <w:lang w:val="en-GB"/>
        </w:rPr>
      </w:pPr>
      <w:r w:rsidRPr="003D58A5">
        <w:rPr>
          <w:rFonts w:ascii="Arial" w:hAnsi="Arial" w:cs="Arial"/>
          <w:sz w:val="24"/>
          <w:szCs w:val="24"/>
          <w:lang w:val="en-GB"/>
        </w:rPr>
        <w:t xml:space="preserve">Janet </w:t>
      </w:r>
      <w:proofErr w:type="spellStart"/>
      <w:r w:rsidRPr="003D58A5">
        <w:rPr>
          <w:rFonts w:ascii="Arial" w:hAnsi="Arial" w:cs="Arial"/>
          <w:sz w:val="24"/>
          <w:szCs w:val="24"/>
          <w:lang w:val="en-GB"/>
        </w:rPr>
        <w:t>Bott</w:t>
      </w:r>
      <w:proofErr w:type="spellEnd"/>
      <w:r w:rsidRPr="003D58A5">
        <w:rPr>
          <w:rFonts w:ascii="Arial" w:hAnsi="Arial" w:cs="Arial"/>
          <w:sz w:val="24"/>
          <w:szCs w:val="24"/>
          <w:lang w:val="en-GB"/>
        </w:rPr>
        <w:t>, David Lewis Centre</w:t>
      </w:r>
    </w:p>
    <w:p w14:paraId="0618D28A" w14:textId="77777777" w:rsidR="002D5830" w:rsidRPr="003D58A5" w:rsidRDefault="002D5830" w:rsidP="001F72BF">
      <w:pPr>
        <w:rPr>
          <w:rFonts w:ascii="Arial" w:hAnsi="Arial" w:cs="Arial"/>
          <w:sz w:val="24"/>
          <w:szCs w:val="24"/>
          <w:lang w:val="en-GB"/>
        </w:rPr>
      </w:pPr>
    </w:p>
    <w:p w14:paraId="4B039BC6" w14:textId="108F7393" w:rsidR="003D58A5" w:rsidRDefault="003D58A5" w:rsidP="003D58A5">
      <w:pPr>
        <w:rPr>
          <w:rFonts w:ascii="Arial" w:hAnsi="Arial" w:cs="Arial"/>
          <w:sz w:val="24"/>
          <w:szCs w:val="24"/>
          <w:lang w:val="en-GB"/>
        </w:rPr>
      </w:pPr>
      <w:r w:rsidRPr="003D58A5">
        <w:rPr>
          <w:rFonts w:ascii="Arial" w:hAnsi="Arial" w:cs="Arial"/>
          <w:sz w:val="24"/>
          <w:szCs w:val="24"/>
          <w:lang w:val="en-GB"/>
        </w:rPr>
        <w:t>Apologies</w:t>
      </w:r>
      <w:r>
        <w:rPr>
          <w:rFonts w:ascii="Arial" w:hAnsi="Arial" w:cs="Arial"/>
          <w:sz w:val="24"/>
          <w:szCs w:val="24"/>
          <w:lang w:val="en-GB"/>
        </w:rPr>
        <w:t>:</w:t>
      </w:r>
    </w:p>
    <w:p w14:paraId="6A51992E" w14:textId="0B7E281A" w:rsidR="003D58A5" w:rsidRDefault="003D58A5" w:rsidP="003D58A5">
      <w:pPr>
        <w:rPr>
          <w:rFonts w:ascii="Arial" w:hAnsi="Arial" w:cs="Arial"/>
          <w:sz w:val="24"/>
          <w:szCs w:val="24"/>
          <w:lang w:val="en-GB"/>
        </w:rPr>
      </w:pPr>
      <w:r>
        <w:rPr>
          <w:rFonts w:ascii="Arial" w:hAnsi="Arial" w:cs="Arial"/>
          <w:sz w:val="24"/>
          <w:szCs w:val="24"/>
          <w:lang w:val="en-GB"/>
        </w:rPr>
        <w:t>Linton Float, Thomas Cook</w:t>
      </w:r>
    </w:p>
    <w:p w14:paraId="01D51875" w14:textId="7C13F1D9" w:rsidR="003D58A5" w:rsidRDefault="003D58A5" w:rsidP="003D58A5">
      <w:pPr>
        <w:rPr>
          <w:rFonts w:ascii="Arial" w:hAnsi="Arial" w:cs="Arial"/>
          <w:sz w:val="24"/>
          <w:szCs w:val="24"/>
          <w:lang w:val="en-GB"/>
        </w:rPr>
      </w:pPr>
      <w:r>
        <w:rPr>
          <w:rFonts w:ascii="Arial" w:hAnsi="Arial" w:cs="Arial"/>
          <w:sz w:val="24"/>
          <w:szCs w:val="24"/>
          <w:lang w:val="en-GB"/>
        </w:rPr>
        <w:t>John Mayhew, National Air Traffic Services</w:t>
      </w:r>
    </w:p>
    <w:p w14:paraId="24320C0B" w14:textId="3126AF1B" w:rsidR="003D58A5" w:rsidRDefault="003D58A5" w:rsidP="003D58A5">
      <w:pPr>
        <w:rPr>
          <w:rFonts w:ascii="Arial" w:hAnsi="Arial" w:cs="Arial"/>
          <w:sz w:val="24"/>
          <w:szCs w:val="24"/>
          <w:lang w:val="en-GB"/>
        </w:rPr>
      </w:pPr>
      <w:r>
        <w:rPr>
          <w:rFonts w:ascii="Arial" w:hAnsi="Arial" w:cs="Arial"/>
          <w:sz w:val="24"/>
          <w:szCs w:val="24"/>
          <w:lang w:val="en-GB"/>
        </w:rPr>
        <w:t>Lorraine Sinclair</w:t>
      </w:r>
    </w:p>
    <w:p w14:paraId="34187C8C" w14:textId="50658A4E" w:rsidR="003D58A5" w:rsidRDefault="003D58A5" w:rsidP="003D58A5">
      <w:pPr>
        <w:rPr>
          <w:rFonts w:ascii="Arial" w:hAnsi="Arial" w:cs="Arial"/>
          <w:sz w:val="24"/>
          <w:szCs w:val="24"/>
          <w:lang w:val="en-GB"/>
        </w:rPr>
      </w:pPr>
      <w:r>
        <w:rPr>
          <w:rFonts w:ascii="Arial" w:hAnsi="Arial" w:cs="Arial"/>
          <w:sz w:val="24"/>
          <w:szCs w:val="24"/>
          <w:lang w:val="en-GB"/>
        </w:rPr>
        <w:t>George Lane, Manchester Airport Chaplain</w:t>
      </w:r>
    </w:p>
    <w:p w14:paraId="6277B59D" w14:textId="4DF41E67" w:rsidR="003D58A5" w:rsidRDefault="003D58A5" w:rsidP="003D58A5">
      <w:pPr>
        <w:rPr>
          <w:rFonts w:ascii="Arial" w:hAnsi="Arial" w:cs="Arial"/>
          <w:sz w:val="24"/>
          <w:szCs w:val="24"/>
          <w:lang w:val="en-GB"/>
        </w:rPr>
      </w:pPr>
      <w:r>
        <w:rPr>
          <w:rFonts w:ascii="Arial" w:hAnsi="Arial" w:cs="Arial"/>
          <w:sz w:val="24"/>
          <w:szCs w:val="24"/>
          <w:lang w:val="en-GB"/>
        </w:rPr>
        <w:t>Paul Bailey, Oldham Council</w:t>
      </w:r>
    </w:p>
    <w:p w14:paraId="293F3793" w14:textId="133F90F4" w:rsidR="003D58A5" w:rsidRDefault="003D58A5" w:rsidP="003D58A5">
      <w:pPr>
        <w:rPr>
          <w:rFonts w:ascii="Arial" w:hAnsi="Arial" w:cs="Arial"/>
          <w:sz w:val="24"/>
          <w:szCs w:val="24"/>
          <w:lang w:val="en-GB"/>
        </w:rPr>
      </w:pPr>
      <w:r>
        <w:rPr>
          <w:rFonts w:ascii="Arial" w:hAnsi="Arial" w:cs="Arial"/>
          <w:sz w:val="24"/>
          <w:szCs w:val="24"/>
          <w:lang w:val="en-GB"/>
        </w:rPr>
        <w:t>Sue Stevenson, Stockport Council</w:t>
      </w:r>
    </w:p>
    <w:p w14:paraId="08A8A08F" w14:textId="722BA74C" w:rsidR="003D58A5" w:rsidRDefault="003D58A5" w:rsidP="003D58A5">
      <w:pPr>
        <w:rPr>
          <w:rFonts w:ascii="Arial" w:hAnsi="Arial" w:cs="Arial"/>
          <w:sz w:val="24"/>
          <w:szCs w:val="24"/>
          <w:lang w:val="en-GB"/>
        </w:rPr>
      </w:pPr>
      <w:r>
        <w:rPr>
          <w:rFonts w:ascii="Arial" w:hAnsi="Arial" w:cs="Arial"/>
          <w:sz w:val="24"/>
          <w:szCs w:val="24"/>
          <w:lang w:val="en-GB"/>
        </w:rPr>
        <w:t>Lynn French, Macclesfield College</w:t>
      </w:r>
    </w:p>
    <w:p w14:paraId="0FBE07EC" w14:textId="0F837AAC" w:rsidR="003D58A5" w:rsidRDefault="003D58A5" w:rsidP="003D58A5">
      <w:pPr>
        <w:rPr>
          <w:rFonts w:ascii="Arial" w:hAnsi="Arial" w:cs="Arial"/>
          <w:sz w:val="24"/>
          <w:szCs w:val="24"/>
          <w:lang w:val="en-GB"/>
        </w:rPr>
      </w:pPr>
      <w:r>
        <w:rPr>
          <w:rFonts w:ascii="Arial" w:hAnsi="Arial" w:cs="Arial"/>
          <w:sz w:val="24"/>
          <w:szCs w:val="24"/>
          <w:lang w:val="en-GB"/>
        </w:rPr>
        <w:t xml:space="preserve">George </w:t>
      </w:r>
      <w:proofErr w:type="spellStart"/>
      <w:r>
        <w:rPr>
          <w:rFonts w:ascii="Arial" w:hAnsi="Arial" w:cs="Arial"/>
          <w:sz w:val="24"/>
          <w:szCs w:val="24"/>
          <w:lang w:val="en-GB"/>
        </w:rPr>
        <w:t>Preece</w:t>
      </w:r>
      <w:proofErr w:type="spellEnd"/>
      <w:r>
        <w:rPr>
          <w:rFonts w:ascii="Arial" w:hAnsi="Arial" w:cs="Arial"/>
          <w:sz w:val="24"/>
          <w:szCs w:val="24"/>
          <w:lang w:val="en-GB"/>
        </w:rPr>
        <w:t xml:space="preserve">, </w:t>
      </w:r>
    </w:p>
    <w:p w14:paraId="4205C464" w14:textId="137E27D0" w:rsidR="003D58A5" w:rsidRDefault="003D58A5" w:rsidP="003D58A5">
      <w:pPr>
        <w:rPr>
          <w:rFonts w:ascii="Arial" w:hAnsi="Arial" w:cs="Arial"/>
          <w:sz w:val="24"/>
          <w:szCs w:val="24"/>
          <w:lang w:val="en-GB"/>
        </w:rPr>
      </w:pPr>
      <w:r>
        <w:rPr>
          <w:rFonts w:ascii="Arial" w:hAnsi="Arial" w:cs="Arial"/>
          <w:sz w:val="24"/>
          <w:szCs w:val="24"/>
          <w:lang w:val="en-GB"/>
        </w:rPr>
        <w:t>Andy Wright</w:t>
      </w:r>
    </w:p>
    <w:p w14:paraId="31CCD85B" w14:textId="77777777" w:rsidR="003D58A5" w:rsidRPr="003D58A5" w:rsidRDefault="003D58A5" w:rsidP="001F72BF">
      <w:pPr>
        <w:rPr>
          <w:rFonts w:ascii="Arial" w:hAnsi="Arial" w:cs="Arial"/>
          <w:sz w:val="24"/>
          <w:szCs w:val="24"/>
          <w:lang w:val="en-GB"/>
        </w:rPr>
      </w:pPr>
    </w:p>
    <w:p w14:paraId="360B8D9D" w14:textId="72EE0F46" w:rsidR="002D5830" w:rsidRPr="003D58A5" w:rsidRDefault="002D5830" w:rsidP="001F72BF">
      <w:pPr>
        <w:rPr>
          <w:rFonts w:ascii="Arial" w:hAnsi="Arial" w:cs="Arial"/>
          <w:sz w:val="24"/>
          <w:szCs w:val="24"/>
          <w:lang w:val="en-GB"/>
        </w:rPr>
      </w:pPr>
      <w:r w:rsidRPr="003D58A5">
        <w:rPr>
          <w:rFonts w:ascii="Arial" w:hAnsi="Arial" w:cs="Arial"/>
          <w:sz w:val="24"/>
          <w:szCs w:val="24"/>
          <w:lang w:val="en-GB"/>
        </w:rPr>
        <w:t>Attending:</w:t>
      </w:r>
    </w:p>
    <w:p w14:paraId="075E38FB" w14:textId="77777777" w:rsidR="002D5830" w:rsidRPr="003D58A5" w:rsidRDefault="002D5830" w:rsidP="001F72BF">
      <w:pPr>
        <w:rPr>
          <w:rFonts w:ascii="Arial" w:hAnsi="Arial" w:cs="Arial"/>
          <w:sz w:val="24"/>
          <w:szCs w:val="24"/>
          <w:lang w:val="en-GB"/>
        </w:rPr>
      </w:pPr>
      <w:r w:rsidRPr="003D58A5">
        <w:rPr>
          <w:rFonts w:ascii="Arial" w:hAnsi="Arial" w:cs="Arial"/>
          <w:sz w:val="24"/>
          <w:szCs w:val="24"/>
          <w:lang w:val="en-GB"/>
        </w:rPr>
        <w:t xml:space="preserve">Wendy </w:t>
      </w:r>
      <w:proofErr w:type="spellStart"/>
      <w:r w:rsidRPr="003D58A5">
        <w:rPr>
          <w:rFonts w:ascii="Arial" w:hAnsi="Arial" w:cs="Arial"/>
          <w:sz w:val="24"/>
          <w:szCs w:val="24"/>
          <w:lang w:val="en-GB"/>
        </w:rPr>
        <w:t>Sinfield</w:t>
      </w:r>
      <w:proofErr w:type="spellEnd"/>
      <w:r w:rsidRPr="003D58A5">
        <w:rPr>
          <w:rFonts w:ascii="Arial" w:hAnsi="Arial" w:cs="Arial"/>
          <w:sz w:val="24"/>
          <w:szCs w:val="24"/>
          <w:lang w:val="en-GB"/>
        </w:rPr>
        <w:t>, Community Relations Manager, Manchester Airport</w:t>
      </w:r>
    </w:p>
    <w:p w14:paraId="5064E4D6" w14:textId="77777777" w:rsidR="002D5830" w:rsidRPr="003D58A5" w:rsidRDefault="002D5830" w:rsidP="001F72BF">
      <w:pPr>
        <w:rPr>
          <w:rFonts w:ascii="Arial" w:hAnsi="Arial" w:cs="Arial"/>
          <w:sz w:val="24"/>
          <w:szCs w:val="24"/>
          <w:lang w:val="en-GB"/>
        </w:rPr>
      </w:pPr>
      <w:r w:rsidRPr="003D58A5">
        <w:rPr>
          <w:rFonts w:ascii="Arial" w:hAnsi="Arial" w:cs="Arial"/>
          <w:sz w:val="24"/>
          <w:szCs w:val="24"/>
          <w:lang w:val="en-GB"/>
        </w:rPr>
        <w:t xml:space="preserve">Adam </w:t>
      </w:r>
      <w:proofErr w:type="spellStart"/>
      <w:r w:rsidRPr="003D58A5">
        <w:rPr>
          <w:rFonts w:ascii="Arial" w:hAnsi="Arial" w:cs="Arial"/>
          <w:sz w:val="24"/>
          <w:szCs w:val="24"/>
          <w:lang w:val="en-GB"/>
        </w:rPr>
        <w:t>Jupp</w:t>
      </w:r>
      <w:proofErr w:type="spellEnd"/>
      <w:r w:rsidRPr="003D58A5">
        <w:rPr>
          <w:rFonts w:ascii="Arial" w:hAnsi="Arial" w:cs="Arial"/>
          <w:sz w:val="24"/>
          <w:szCs w:val="24"/>
          <w:lang w:val="en-GB"/>
        </w:rPr>
        <w:t>, Corporate Affairs Director, Manchester Airport</w:t>
      </w:r>
    </w:p>
    <w:p w14:paraId="4F168D3B" w14:textId="5532D3EE" w:rsidR="001F72BF" w:rsidRPr="003D58A5" w:rsidRDefault="002D5830" w:rsidP="001F72BF">
      <w:pPr>
        <w:rPr>
          <w:rFonts w:ascii="Arial" w:hAnsi="Arial" w:cs="Arial"/>
          <w:sz w:val="24"/>
          <w:szCs w:val="24"/>
          <w:lang w:val="en-GB"/>
        </w:rPr>
      </w:pPr>
      <w:r w:rsidRPr="003D58A5">
        <w:rPr>
          <w:rFonts w:ascii="Arial" w:hAnsi="Arial" w:cs="Arial"/>
          <w:sz w:val="24"/>
          <w:szCs w:val="24"/>
          <w:lang w:val="en-GB"/>
        </w:rPr>
        <w:t xml:space="preserve">Sam Carty, </w:t>
      </w:r>
      <w:r w:rsidR="003D58A5" w:rsidRPr="003D58A5">
        <w:rPr>
          <w:rFonts w:ascii="Arial" w:hAnsi="Arial" w:cs="Arial"/>
          <w:sz w:val="24"/>
          <w:szCs w:val="24"/>
          <w:lang w:val="en-GB"/>
        </w:rPr>
        <w:t>Public Affairs Manager, Manchester Airport</w:t>
      </w:r>
    </w:p>
    <w:p w14:paraId="19F92263" w14:textId="69CA12E1" w:rsidR="003D58A5" w:rsidRDefault="003D58A5" w:rsidP="001F72BF">
      <w:pPr>
        <w:rPr>
          <w:rFonts w:ascii="Arial" w:hAnsi="Arial" w:cs="Arial"/>
          <w:sz w:val="24"/>
          <w:szCs w:val="24"/>
          <w:lang w:val="en-GB"/>
        </w:rPr>
      </w:pPr>
      <w:r w:rsidRPr="003D58A5">
        <w:rPr>
          <w:rFonts w:ascii="Arial" w:hAnsi="Arial" w:cs="Arial"/>
          <w:sz w:val="24"/>
          <w:szCs w:val="24"/>
          <w:lang w:val="en-GB"/>
        </w:rPr>
        <w:t>David Jones, The Consultation Institute</w:t>
      </w:r>
    </w:p>
    <w:p w14:paraId="0843240C" w14:textId="12CA9FD4" w:rsidR="003D58A5" w:rsidRDefault="003D58A5" w:rsidP="001F72BF">
      <w:pPr>
        <w:rPr>
          <w:rFonts w:ascii="Arial" w:hAnsi="Arial" w:cs="Arial"/>
          <w:sz w:val="24"/>
          <w:szCs w:val="24"/>
          <w:lang w:val="en-GB"/>
        </w:rPr>
      </w:pPr>
    </w:p>
    <w:p w14:paraId="026235BA" w14:textId="1137A84D" w:rsidR="003D58A5" w:rsidRDefault="003D58A5" w:rsidP="0015108F">
      <w:pPr>
        <w:pStyle w:val="ListParagraph"/>
        <w:numPr>
          <w:ilvl w:val="0"/>
          <w:numId w:val="4"/>
        </w:numPr>
        <w:rPr>
          <w:rFonts w:ascii="Arial" w:hAnsi="Arial" w:cs="Arial"/>
          <w:b/>
          <w:bCs/>
          <w:sz w:val="24"/>
          <w:szCs w:val="24"/>
          <w:lang w:val="en-GB"/>
        </w:rPr>
      </w:pPr>
      <w:r w:rsidRPr="00BE28E3">
        <w:rPr>
          <w:rFonts w:ascii="Arial" w:hAnsi="Arial" w:cs="Arial"/>
          <w:b/>
          <w:bCs/>
          <w:sz w:val="24"/>
          <w:szCs w:val="24"/>
          <w:lang w:val="en-GB"/>
        </w:rPr>
        <w:lastRenderedPageBreak/>
        <w:t>Welcome and Introductions</w:t>
      </w:r>
    </w:p>
    <w:p w14:paraId="1F404813" w14:textId="77777777" w:rsidR="0015108F" w:rsidRPr="00BE28E3" w:rsidRDefault="0015108F" w:rsidP="0015108F">
      <w:pPr>
        <w:pStyle w:val="ListParagraph"/>
        <w:ind w:left="1440"/>
        <w:rPr>
          <w:rFonts w:ascii="Arial" w:hAnsi="Arial" w:cs="Arial"/>
          <w:b/>
          <w:bCs/>
          <w:sz w:val="24"/>
          <w:szCs w:val="24"/>
          <w:lang w:val="en-GB"/>
        </w:rPr>
      </w:pPr>
    </w:p>
    <w:p w14:paraId="6E90B6C0" w14:textId="77777777" w:rsidR="00BE28E3" w:rsidRDefault="00BE28E3" w:rsidP="00BE28E3">
      <w:pPr>
        <w:pStyle w:val="ListParagraph"/>
        <w:rPr>
          <w:rFonts w:ascii="Arial" w:hAnsi="Arial" w:cs="Arial"/>
          <w:sz w:val="24"/>
          <w:szCs w:val="24"/>
          <w:lang w:val="en-GB"/>
        </w:rPr>
      </w:pPr>
      <w:r>
        <w:rPr>
          <w:rFonts w:ascii="Arial" w:hAnsi="Arial" w:cs="Arial"/>
          <w:sz w:val="24"/>
          <w:szCs w:val="24"/>
          <w:lang w:val="en-GB"/>
        </w:rPr>
        <w:t>Steve Wilkinson</w:t>
      </w:r>
      <w:r>
        <w:rPr>
          <w:rFonts w:ascii="Arial" w:hAnsi="Arial" w:cs="Arial"/>
          <w:b/>
          <w:bCs/>
          <w:sz w:val="24"/>
          <w:szCs w:val="24"/>
          <w:lang w:val="en-GB"/>
        </w:rPr>
        <w:t xml:space="preserve">, </w:t>
      </w:r>
      <w:r w:rsidRPr="00BE28E3">
        <w:rPr>
          <w:rFonts w:ascii="Arial" w:hAnsi="Arial" w:cs="Arial"/>
          <w:sz w:val="24"/>
          <w:szCs w:val="24"/>
          <w:lang w:val="en-GB"/>
        </w:rPr>
        <w:t>chair</w:t>
      </w:r>
      <w:r>
        <w:rPr>
          <w:rFonts w:ascii="Arial" w:hAnsi="Arial" w:cs="Arial"/>
          <w:sz w:val="24"/>
          <w:szCs w:val="24"/>
          <w:lang w:val="en-GB"/>
        </w:rPr>
        <w:t xml:space="preserve"> welcomed members and officers to the inaugural meeting of the Manchester Airport Future Airspace Stakeholder Reference Group. After introductions, the chair explained the background to the establishment of the SRG and introduced David Jones from the Consultation Institute. </w:t>
      </w:r>
    </w:p>
    <w:p w14:paraId="0EC73A56" w14:textId="1CACF88F" w:rsidR="00BE28E3" w:rsidRDefault="00BE28E3" w:rsidP="00BE28E3">
      <w:pPr>
        <w:pStyle w:val="ListParagraph"/>
        <w:rPr>
          <w:rFonts w:ascii="Arial" w:hAnsi="Arial" w:cs="Arial"/>
          <w:sz w:val="24"/>
          <w:szCs w:val="24"/>
          <w:lang w:val="en-GB"/>
        </w:rPr>
      </w:pPr>
      <w:r>
        <w:rPr>
          <w:rFonts w:ascii="Arial" w:hAnsi="Arial" w:cs="Arial"/>
          <w:sz w:val="24"/>
          <w:szCs w:val="24"/>
          <w:lang w:val="en-GB"/>
        </w:rPr>
        <w:t>As an integral part of the Future Airspace Programme, the Civil Aviation Authority has introduced regulatory processes for changing airspace design including guidance on community engagement (CAP1616).</w:t>
      </w:r>
    </w:p>
    <w:p w14:paraId="32C8506E" w14:textId="1B4EC105" w:rsidR="00BE28E3" w:rsidRPr="00BE28E3" w:rsidRDefault="00BE28E3" w:rsidP="00BE28E3">
      <w:pPr>
        <w:pStyle w:val="ListParagraph"/>
        <w:rPr>
          <w:rFonts w:ascii="Arial" w:hAnsi="Arial" w:cs="Arial"/>
          <w:b/>
          <w:bCs/>
          <w:sz w:val="24"/>
          <w:szCs w:val="24"/>
          <w:lang w:val="en-GB"/>
        </w:rPr>
      </w:pPr>
      <w:r>
        <w:rPr>
          <w:rFonts w:ascii="Arial" w:hAnsi="Arial" w:cs="Arial"/>
          <w:sz w:val="24"/>
          <w:szCs w:val="24"/>
          <w:lang w:val="en-GB"/>
        </w:rPr>
        <w:t xml:space="preserve">Given Manchester Airport’s commitment to meaningful and transparent engagement and consultation processes </w:t>
      </w:r>
      <w:r w:rsidR="002D505A">
        <w:rPr>
          <w:rFonts w:ascii="Arial" w:hAnsi="Arial" w:cs="Arial"/>
          <w:sz w:val="24"/>
          <w:szCs w:val="24"/>
          <w:lang w:val="en-GB"/>
        </w:rPr>
        <w:t xml:space="preserve">to deliver CAP1616, </w:t>
      </w:r>
      <w:r>
        <w:rPr>
          <w:rFonts w:ascii="Arial" w:hAnsi="Arial" w:cs="Arial"/>
          <w:sz w:val="24"/>
          <w:szCs w:val="24"/>
          <w:lang w:val="en-GB"/>
        </w:rPr>
        <w:t>the Consultation Institute has been commissioned to undertake a Quality Assurance assessment</w:t>
      </w:r>
      <w:r w:rsidR="002D505A">
        <w:rPr>
          <w:rFonts w:ascii="Arial" w:hAnsi="Arial" w:cs="Arial"/>
          <w:sz w:val="24"/>
          <w:szCs w:val="24"/>
          <w:lang w:val="en-GB"/>
        </w:rPr>
        <w:t xml:space="preserve"> (QA) of the airport’s consultation practices and processes.</w:t>
      </w:r>
    </w:p>
    <w:p w14:paraId="102B4013" w14:textId="155A8280" w:rsidR="003D58A5" w:rsidRDefault="002D505A" w:rsidP="002D505A">
      <w:pPr>
        <w:ind w:left="720"/>
        <w:rPr>
          <w:rFonts w:ascii="Arial" w:hAnsi="Arial" w:cs="Arial"/>
          <w:sz w:val="24"/>
          <w:szCs w:val="24"/>
          <w:lang w:val="en-GB"/>
        </w:rPr>
      </w:pPr>
      <w:r>
        <w:rPr>
          <w:rFonts w:ascii="Arial" w:hAnsi="Arial" w:cs="Arial"/>
          <w:sz w:val="24"/>
          <w:szCs w:val="24"/>
          <w:lang w:val="en-GB"/>
        </w:rPr>
        <w:t xml:space="preserve">To ensure a local dimension to the QA, the Institute, in agreement with Manchester Airport, has established the SRG to enhance the QA process. The Institute will be responsible for </w:t>
      </w:r>
      <w:r w:rsidR="00DB0DCA">
        <w:rPr>
          <w:rFonts w:ascii="Arial" w:hAnsi="Arial" w:cs="Arial"/>
          <w:sz w:val="24"/>
          <w:szCs w:val="24"/>
          <w:lang w:val="en-GB"/>
        </w:rPr>
        <w:t xml:space="preserve">secretariat of </w:t>
      </w:r>
      <w:r>
        <w:rPr>
          <w:rFonts w:ascii="Arial" w:hAnsi="Arial" w:cs="Arial"/>
          <w:sz w:val="24"/>
          <w:szCs w:val="24"/>
          <w:lang w:val="en-GB"/>
        </w:rPr>
        <w:t>the SRG, independent of the airport.</w:t>
      </w:r>
    </w:p>
    <w:p w14:paraId="015A2EA0" w14:textId="483974D5" w:rsidR="002D505A" w:rsidRDefault="002D505A" w:rsidP="002D505A">
      <w:pPr>
        <w:ind w:left="720"/>
        <w:rPr>
          <w:rFonts w:ascii="Arial" w:hAnsi="Arial" w:cs="Arial"/>
          <w:sz w:val="24"/>
          <w:szCs w:val="24"/>
          <w:lang w:val="en-GB"/>
        </w:rPr>
      </w:pPr>
      <w:r>
        <w:rPr>
          <w:rFonts w:ascii="Arial" w:hAnsi="Arial" w:cs="Arial"/>
          <w:sz w:val="24"/>
          <w:szCs w:val="24"/>
          <w:lang w:val="en-GB"/>
        </w:rPr>
        <w:t>The Chair emphasised that the purpose of the SRG was to consider and comment on the engagement and consultation process and was not a platform to discuss the issue of changing airspace design.</w:t>
      </w:r>
    </w:p>
    <w:p w14:paraId="0403434B" w14:textId="77777777" w:rsidR="002D505A" w:rsidRDefault="002D505A" w:rsidP="002D505A">
      <w:pPr>
        <w:ind w:left="720"/>
        <w:rPr>
          <w:rFonts w:ascii="Arial" w:hAnsi="Arial" w:cs="Arial"/>
          <w:sz w:val="24"/>
          <w:szCs w:val="24"/>
          <w:lang w:val="en-GB"/>
        </w:rPr>
      </w:pPr>
    </w:p>
    <w:p w14:paraId="5921AEF8" w14:textId="02D65642" w:rsidR="002D505A" w:rsidRDefault="002D505A" w:rsidP="0015108F">
      <w:pPr>
        <w:pStyle w:val="ListParagraph"/>
        <w:numPr>
          <w:ilvl w:val="0"/>
          <w:numId w:val="4"/>
        </w:numPr>
        <w:rPr>
          <w:rFonts w:ascii="Arial" w:hAnsi="Arial" w:cs="Arial"/>
          <w:b/>
          <w:bCs/>
          <w:sz w:val="24"/>
          <w:szCs w:val="24"/>
          <w:lang w:val="en-GB"/>
        </w:rPr>
      </w:pPr>
      <w:r>
        <w:rPr>
          <w:rFonts w:ascii="Arial" w:hAnsi="Arial" w:cs="Arial"/>
          <w:b/>
          <w:bCs/>
          <w:sz w:val="24"/>
          <w:szCs w:val="24"/>
          <w:lang w:val="en-GB"/>
        </w:rPr>
        <w:t>Background to CAP1616 and Manchester Airport’s approaches to community engagement</w:t>
      </w:r>
    </w:p>
    <w:p w14:paraId="73B7D932" w14:textId="77777777" w:rsidR="0015108F" w:rsidRDefault="0015108F" w:rsidP="0015108F">
      <w:pPr>
        <w:pStyle w:val="ListParagraph"/>
        <w:ind w:left="1440"/>
        <w:rPr>
          <w:rFonts w:ascii="Arial" w:hAnsi="Arial" w:cs="Arial"/>
          <w:b/>
          <w:bCs/>
          <w:sz w:val="24"/>
          <w:szCs w:val="24"/>
          <w:lang w:val="en-GB"/>
        </w:rPr>
      </w:pPr>
    </w:p>
    <w:p w14:paraId="47A5316B" w14:textId="7B4EDE77" w:rsidR="002D505A" w:rsidRDefault="002D505A" w:rsidP="002D505A">
      <w:pPr>
        <w:pStyle w:val="ListParagraph"/>
        <w:rPr>
          <w:rFonts w:ascii="Arial" w:hAnsi="Arial" w:cs="Arial"/>
          <w:sz w:val="24"/>
          <w:szCs w:val="24"/>
          <w:lang w:val="en-GB"/>
        </w:rPr>
      </w:pPr>
      <w:r>
        <w:rPr>
          <w:rFonts w:ascii="Arial" w:hAnsi="Arial" w:cs="Arial"/>
          <w:sz w:val="24"/>
          <w:szCs w:val="24"/>
          <w:lang w:val="en-GB"/>
        </w:rPr>
        <w:t xml:space="preserve">Wendy </w:t>
      </w:r>
      <w:proofErr w:type="spellStart"/>
      <w:r>
        <w:rPr>
          <w:rFonts w:ascii="Arial" w:hAnsi="Arial" w:cs="Arial"/>
          <w:sz w:val="24"/>
          <w:szCs w:val="24"/>
          <w:lang w:val="en-GB"/>
        </w:rPr>
        <w:t>Sinfield</w:t>
      </w:r>
      <w:proofErr w:type="spellEnd"/>
      <w:r>
        <w:rPr>
          <w:rFonts w:ascii="Arial" w:hAnsi="Arial" w:cs="Arial"/>
          <w:sz w:val="24"/>
          <w:szCs w:val="24"/>
          <w:lang w:val="en-GB"/>
        </w:rPr>
        <w:t xml:space="preserve">, Community Relations Manager, gave a </w:t>
      </w:r>
      <w:proofErr w:type="gramStart"/>
      <w:r>
        <w:rPr>
          <w:rFonts w:ascii="Arial" w:hAnsi="Arial" w:cs="Arial"/>
          <w:sz w:val="24"/>
          <w:szCs w:val="24"/>
          <w:lang w:val="en-GB"/>
        </w:rPr>
        <w:t>presentation  explaining</w:t>
      </w:r>
      <w:proofErr w:type="gramEnd"/>
      <w:r>
        <w:rPr>
          <w:rFonts w:ascii="Arial" w:hAnsi="Arial" w:cs="Arial"/>
          <w:sz w:val="24"/>
          <w:szCs w:val="24"/>
          <w:lang w:val="en-GB"/>
        </w:rPr>
        <w:t xml:space="preserve"> the current requirement for all airports across the UK to consider future changes to airspace design and the process</w:t>
      </w:r>
      <w:r w:rsidR="002A6A43">
        <w:rPr>
          <w:rFonts w:ascii="Arial" w:hAnsi="Arial" w:cs="Arial"/>
          <w:sz w:val="24"/>
          <w:szCs w:val="24"/>
          <w:lang w:val="en-GB"/>
        </w:rPr>
        <w:t>es</w:t>
      </w:r>
      <w:r>
        <w:rPr>
          <w:rFonts w:ascii="Arial" w:hAnsi="Arial" w:cs="Arial"/>
          <w:sz w:val="24"/>
          <w:szCs w:val="24"/>
          <w:lang w:val="en-GB"/>
        </w:rPr>
        <w:t xml:space="preserve"> required under CAP1616. Wendy explained the various categories of airspace change and </w:t>
      </w:r>
      <w:r w:rsidR="00706AFC">
        <w:rPr>
          <w:rFonts w:ascii="Arial" w:hAnsi="Arial" w:cs="Arial"/>
          <w:sz w:val="24"/>
          <w:szCs w:val="24"/>
          <w:lang w:val="en-GB"/>
        </w:rPr>
        <w:t>the seven-stage airspace change process (</w:t>
      </w:r>
      <w:proofErr w:type="gramStart"/>
      <w:r w:rsidR="00706AFC">
        <w:rPr>
          <w:rFonts w:ascii="Arial" w:hAnsi="Arial" w:cs="Arial"/>
          <w:sz w:val="24"/>
          <w:szCs w:val="24"/>
          <w:lang w:val="en-GB"/>
        </w:rPr>
        <w:t>with regard to</w:t>
      </w:r>
      <w:proofErr w:type="gramEnd"/>
      <w:r w:rsidR="00706AFC">
        <w:rPr>
          <w:rFonts w:ascii="Arial" w:hAnsi="Arial" w:cs="Arial"/>
          <w:sz w:val="24"/>
          <w:szCs w:val="24"/>
          <w:lang w:val="en-GB"/>
        </w:rPr>
        <w:t xml:space="preserve"> permanent changes).</w:t>
      </w:r>
    </w:p>
    <w:p w14:paraId="243B6BBF" w14:textId="16A14127" w:rsidR="00706AFC" w:rsidRDefault="00706AFC" w:rsidP="002D505A">
      <w:pPr>
        <w:pStyle w:val="ListParagraph"/>
        <w:rPr>
          <w:rFonts w:ascii="Arial" w:hAnsi="Arial" w:cs="Arial"/>
          <w:sz w:val="24"/>
          <w:szCs w:val="24"/>
          <w:lang w:val="en-GB"/>
        </w:rPr>
      </w:pPr>
    </w:p>
    <w:p w14:paraId="434D2293" w14:textId="6EE2E0E0" w:rsidR="00706AFC" w:rsidRPr="00706AFC" w:rsidRDefault="00706AFC" w:rsidP="002D505A">
      <w:pPr>
        <w:pStyle w:val="ListParagraph"/>
        <w:rPr>
          <w:rFonts w:ascii="Arial" w:hAnsi="Arial" w:cs="Arial"/>
          <w:b/>
          <w:bCs/>
          <w:sz w:val="24"/>
          <w:szCs w:val="24"/>
          <w:lang w:val="en-GB"/>
        </w:rPr>
      </w:pPr>
      <w:r w:rsidRPr="00706AFC">
        <w:rPr>
          <w:rFonts w:ascii="Arial" w:hAnsi="Arial" w:cs="Arial"/>
          <w:b/>
          <w:bCs/>
          <w:sz w:val="24"/>
          <w:szCs w:val="24"/>
          <w:lang w:val="en-GB"/>
        </w:rPr>
        <w:t>The stages included:</w:t>
      </w:r>
    </w:p>
    <w:p w14:paraId="10D9E97D" w14:textId="4BD57701" w:rsidR="00706AFC" w:rsidRDefault="00706AFC" w:rsidP="002D505A">
      <w:pPr>
        <w:pStyle w:val="ListParagraph"/>
        <w:rPr>
          <w:rFonts w:ascii="Arial" w:hAnsi="Arial" w:cs="Arial"/>
          <w:sz w:val="24"/>
          <w:szCs w:val="24"/>
          <w:lang w:val="en-GB"/>
        </w:rPr>
      </w:pPr>
      <w:r>
        <w:rPr>
          <w:rFonts w:ascii="Arial" w:hAnsi="Arial" w:cs="Arial"/>
          <w:sz w:val="24"/>
          <w:szCs w:val="24"/>
          <w:lang w:val="en-GB"/>
        </w:rPr>
        <w:t>Define</w:t>
      </w:r>
    </w:p>
    <w:p w14:paraId="57434D42" w14:textId="1BD0B088" w:rsidR="00706AFC" w:rsidRDefault="00706AFC" w:rsidP="002D505A">
      <w:pPr>
        <w:pStyle w:val="ListParagraph"/>
        <w:rPr>
          <w:rFonts w:ascii="Arial" w:hAnsi="Arial" w:cs="Arial"/>
          <w:sz w:val="24"/>
          <w:szCs w:val="24"/>
          <w:lang w:val="en-GB"/>
        </w:rPr>
      </w:pPr>
      <w:r>
        <w:rPr>
          <w:rFonts w:ascii="Arial" w:hAnsi="Arial" w:cs="Arial"/>
          <w:sz w:val="24"/>
          <w:szCs w:val="24"/>
          <w:lang w:val="en-GB"/>
        </w:rPr>
        <w:t>Develop and Assess</w:t>
      </w:r>
    </w:p>
    <w:p w14:paraId="3011082E" w14:textId="45671CBD" w:rsidR="00706AFC" w:rsidRDefault="00706AFC" w:rsidP="002D505A">
      <w:pPr>
        <w:pStyle w:val="ListParagraph"/>
        <w:rPr>
          <w:rFonts w:ascii="Arial" w:hAnsi="Arial" w:cs="Arial"/>
          <w:sz w:val="24"/>
          <w:szCs w:val="24"/>
          <w:lang w:val="en-GB"/>
        </w:rPr>
      </w:pPr>
      <w:r>
        <w:rPr>
          <w:rFonts w:ascii="Arial" w:hAnsi="Arial" w:cs="Arial"/>
          <w:sz w:val="24"/>
          <w:szCs w:val="24"/>
          <w:lang w:val="en-GB"/>
        </w:rPr>
        <w:t>Consult</w:t>
      </w:r>
    </w:p>
    <w:p w14:paraId="1FC6641E" w14:textId="01D6E170" w:rsidR="00706AFC" w:rsidRDefault="00706AFC" w:rsidP="002D505A">
      <w:pPr>
        <w:pStyle w:val="ListParagraph"/>
        <w:rPr>
          <w:rFonts w:ascii="Arial" w:hAnsi="Arial" w:cs="Arial"/>
          <w:sz w:val="24"/>
          <w:szCs w:val="24"/>
          <w:lang w:val="en-GB"/>
        </w:rPr>
      </w:pPr>
      <w:r>
        <w:rPr>
          <w:rFonts w:ascii="Arial" w:hAnsi="Arial" w:cs="Arial"/>
          <w:sz w:val="24"/>
          <w:szCs w:val="24"/>
          <w:lang w:val="en-GB"/>
        </w:rPr>
        <w:t>Update and Submit</w:t>
      </w:r>
    </w:p>
    <w:p w14:paraId="2B932875" w14:textId="08E8D82C" w:rsidR="00706AFC" w:rsidRDefault="00706AFC" w:rsidP="002D505A">
      <w:pPr>
        <w:pStyle w:val="ListParagraph"/>
        <w:rPr>
          <w:rFonts w:ascii="Arial" w:hAnsi="Arial" w:cs="Arial"/>
          <w:sz w:val="24"/>
          <w:szCs w:val="24"/>
          <w:lang w:val="en-GB"/>
        </w:rPr>
      </w:pPr>
      <w:r>
        <w:rPr>
          <w:rFonts w:ascii="Arial" w:hAnsi="Arial" w:cs="Arial"/>
          <w:sz w:val="24"/>
          <w:szCs w:val="24"/>
          <w:lang w:val="en-GB"/>
        </w:rPr>
        <w:t>Decide</w:t>
      </w:r>
    </w:p>
    <w:p w14:paraId="67B9BA9E" w14:textId="12C27183" w:rsidR="00706AFC" w:rsidRDefault="00706AFC" w:rsidP="002D505A">
      <w:pPr>
        <w:pStyle w:val="ListParagraph"/>
        <w:rPr>
          <w:rFonts w:ascii="Arial" w:hAnsi="Arial" w:cs="Arial"/>
          <w:sz w:val="24"/>
          <w:szCs w:val="24"/>
          <w:lang w:val="en-GB"/>
        </w:rPr>
      </w:pPr>
      <w:r>
        <w:rPr>
          <w:rFonts w:ascii="Arial" w:hAnsi="Arial" w:cs="Arial"/>
          <w:sz w:val="24"/>
          <w:szCs w:val="24"/>
          <w:lang w:val="en-GB"/>
        </w:rPr>
        <w:t>Implement</w:t>
      </w:r>
    </w:p>
    <w:p w14:paraId="488979F8" w14:textId="09D6A0EF" w:rsidR="00706AFC" w:rsidRDefault="00706AFC" w:rsidP="002D505A">
      <w:pPr>
        <w:pStyle w:val="ListParagraph"/>
        <w:rPr>
          <w:rFonts w:ascii="Arial" w:hAnsi="Arial" w:cs="Arial"/>
          <w:sz w:val="24"/>
          <w:szCs w:val="24"/>
          <w:lang w:val="en-GB"/>
        </w:rPr>
      </w:pPr>
      <w:r>
        <w:rPr>
          <w:rFonts w:ascii="Arial" w:hAnsi="Arial" w:cs="Arial"/>
          <w:sz w:val="24"/>
          <w:szCs w:val="24"/>
          <w:lang w:val="en-GB"/>
        </w:rPr>
        <w:t>Post Implementation Review</w:t>
      </w:r>
    </w:p>
    <w:p w14:paraId="09E8A74D" w14:textId="3D66EA79" w:rsidR="00706AFC" w:rsidRDefault="00706AFC" w:rsidP="002D505A">
      <w:pPr>
        <w:pStyle w:val="ListParagraph"/>
        <w:rPr>
          <w:rFonts w:ascii="Arial" w:hAnsi="Arial" w:cs="Arial"/>
          <w:sz w:val="24"/>
          <w:szCs w:val="24"/>
          <w:lang w:val="en-GB"/>
        </w:rPr>
      </w:pPr>
    </w:p>
    <w:p w14:paraId="303DF1F5" w14:textId="010F9543" w:rsidR="00706AFC" w:rsidRDefault="00706AFC" w:rsidP="002D505A">
      <w:pPr>
        <w:pStyle w:val="ListParagraph"/>
        <w:rPr>
          <w:rFonts w:ascii="Arial" w:hAnsi="Arial" w:cs="Arial"/>
          <w:sz w:val="24"/>
          <w:szCs w:val="24"/>
          <w:lang w:val="en-GB"/>
        </w:rPr>
      </w:pPr>
      <w:r>
        <w:rPr>
          <w:rFonts w:ascii="Arial" w:hAnsi="Arial" w:cs="Arial"/>
          <w:sz w:val="24"/>
          <w:szCs w:val="24"/>
          <w:lang w:val="en-GB"/>
        </w:rPr>
        <w:t>It was highlighted that the SRG ha</w:t>
      </w:r>
      <w:r w:rsidR="002A6A43">
        <w:rPr>
          <w:rFonts w:ascii="Arial" w:hAnsi="Arial" w:cs="Arial"/>
          <w:sz w:val="24"/>
          <w:szCs w:val="24"/>
          <w:lang w:val="en-GB"/>
        </w:rPr>
        <w:t>d</w:t>
      </w:r>
      <w:r>
        <w:rPr>
          <w:rFonts w:ascii="Arial" w:hAnsi="Arial" w:cs="Arial"/>
          <w:sz w:val="24"/>
          <w:szCs w:val="24"/>
          <w:lang w:val="en-GB"/>
        </w:rPr>
        <w:t xml:space="preserve"> been established early in the process and will firstly comment on the engagement and consultation process relating to </w:t>
      </w:r>
      <w:r>
        <w:rPr>
          <w:rFonts w:ascii="Arial" w:hAnsi="Arial" w:cs="Arial"/>
          <w:sz w:val="24"/>
          <w:szCs w:val="24"/>
          <w:lang w:val="en-GB"/>
        </w:rPr>
        <w:lastRenderedPageBreak/>
        <w:t xml:space="preserve">the ‘Define’ stage which involves </w:t>
      </w:r>
      <w:r w:rsidR="002A6A43">
        <w:rPr>
          <w:rFonts w:ascii="Arial" w:hAnsi="Arial" w:cs="Arial"/>
          <w:sz w:val="24"/>
          <w:szCs w:val="24"/>
          <w:lang w:val="en-GB"/>
        </w:rPr>
        <w:t>an</w:t>
      </w:r>
      <w:r>
        <w:rPr>
          <w:rFonts w:ascii="Arial" w:hAnsi="Arial" w:cs="Arial"/>
          <w:sz w:val="24"/>
          <w:szCs w:val="24"/>
          <w:lang w:val="en-GB"/>
        </w:rPr>
        <w:t xml:space="preserve"> assessment of the requirements and the design principles.</w:t>
      </w:r>
    </w:p>
    <w:p w14:paraId="7059C43D" w14:textId="0EF3F1A2" w:rsidR="00706AFC" w:rsidRDefault="00706AFC" w:rsidP="002D505A">
      <w:pPr>
        <w:pStyle w:val="ListParagraph"/>
        <w:rPr>
          <w:rFonts w:ascii="Arial" w:hAnsi="Arial" w:cs="Arial"/>
          <w:sz w:val="24"/>
          <w:szCs w:val="24"/>
          <w:lang w:val="en-GB"/>
        </w:rPr>
      </w:pPr>
      <w:r>
        <w:rPr>
          <w:rFonts w:ascii="Arial" w:hAnsi="Arial" w:cs="Arial"/>
          <w:sz w:val="24"/>
          <w:szCs w:val="24"/>
          <w:lang w:val="en-GB"/>
        </w:rPr>
        <w:t xml:space="preserve">Wendy also provided information on the various methods that the Airport were minded </w:t>
      </w:r>
      <w:proofErr w:type="gramStart"/>
      <w:r>
        <w:rPr>
          <w:rFonts w:ascii="Arial" w:hAnsi="Arial" w:cs="Arial"/>
          <w:sz w:val="24"/>
          <w:szCs w:val="24"/>
          <w:lang w:val="en-GB"/>
        </w:rPr>
        <w:t>to use</w:t>
      </w:r>
      <w:proofErr w:type="gramEnd"/>
      <w:r>
        <w:rPr>
          <w:rFonts w:ascii="Arial" w:hAnsi="Arial" w:cs="Arial"/>
          <w:sz w:val="24"/>
          <w:szCs w:val="24"/>
          <w:lang w:val="en-GB"/>
        </w:rPr>
        <w:t xml:space="preserve"> as part of the first engagement exercise on design principles.</w:t>
      </w:r>
    </w:p>
    <w:p w14:paraId="3F89812F" w14:textId="7EF26C65" w:rsidR="00706AFC" w:rsidRDefault="00706AFC" w:rsidP="002D505A">
      <w:pPr>
        <w:pStyle w:val="ListParagraph"/>
        <w:rPr>
          <w:rFonts w:ascii="Arial" w:hAnsi="Arial" w:cs="Arial"/>
          <w:sz w:val="24"/>
          <w:szCs w:val="24"/>
          <w:lang w:val="en-GB"/>
        </w:rPr>
      </w:pPr>
      <w:r>
        <w:rPr>
          <w:rFonts w:ascii="Arial" w:hAnsi="Arial" w:cs="Arial"/>
          <w:sz w:val="24"/>
          <w:szCs w:val="24"/>
          <w:lang w:val="en-GB"/>
        </w:rPr>
        <w:t>These methods included:</w:t>
      </w:r>
    </w:p>
    <w:p w14:paraId="4F35FB59" w14:textId="000E701C" w:rsidR="00706AFC" w:rsidRDefault="00706AFC" w:rsidP="00706AFC">
      <w:pPr>
        <w:pStyle w:val="ListParagraph"/>
        <w:numPr>
          <w:ilvl w:val="0"/>
          <w:numId w:val="3"/>
        </w:numPr>
        <w:rPr>
          <w:rFonts w:ascii="Arial" w:hAnsi="Arial" w:cs="Arial"/>
          <w:sz w:val="24"/>
          <w:szCs w:val="24"/>
          <w:lang w:val="en-GB"/>
        </w:rPr>
      </w:pPr>
      <w:proofErr w:type="gramStart"/>
      <w:r>
        <w:rPr>
          <w:rFonts w:ascii="Arial" w:hAnsi="Arial" w:cs="Arial"/>
          <w:sz w:val="24"/>
          <w:szCs w:val="24"/>
          <w:lang w:val="en-GB"/>
        </w:rPr>
        <w:t>On line</w:t>
      </w:r>
      <w:proofErr w:type="gramEnd"/>
      <w:r>
        <w:rPr>
          <w:rFonts w:ascii="Arial" w:hAnsi="Arial" w:cs="Arial"/>
          <w:sz w:val="24"/>
          <w:szCs w:val="24"/>
          <w:lang w:val="en-GB"/>
        </w:rPr>
        <w:t xml:space="preserve"> portal</w:t>
      </w:r>
    </w:p>
    <w:p w14:paraId="44EFA349" w14:textId="4A9E3183" w:rsidR="00706AFC" w:rsidRDefault="00706AFC" w:rsidP="00706AFC">
      <w:pPr>
        <w:pStyle w:val="ListParagraph"/>
        <w:numPr>
          <w:ilvl w:val="0"/>
          <w:numId w:val="3"/>
        </w:numPr>
        <w:rPr>
          <w:rFonts w:ascii="Arial" w:hAnsi="Arial" w:cs="Arial"/>
          <w:sz w:val="24"/>
          <w:szCs w:val="24"/>
          <w:lang w:val="en-GB"/>
        </w:rPr>
      </w:pPr>
      <w:r>
        <w:rPr>
          <w:rFonts w:ascii="Arial" w:hAnsi="Arial" w:cs="Arial"/>
          <w:sz w:val="24"/>
          <w:szCs w:val="24"/>
          <w:lang w:val="en-GB"/>
        </w:rPr>
        <w:t>Focus groups (geographical and communities of interest)</w:t>
      </w:r>
    </w:p>
    <w:p w14:paraId="31DE58FD" w14:textId="53CB08D2" w:rsidR="00706AFC" w:rsidRDefault="00706AFC" w:rsidP="00706AFC">
      <w:pPr>
        <w:pStyle w:val="ListParagraph"/>
        <w:numPr>
          <w:ilvl w:val="0"/>
          <w:numId w:val="3"/>
        </w:numPr>
        <w:rPr>
          <w:rFonts w:ascii="Arial" w:hAnsi="Arial" w:cs="Arial"/>
          <w:sz w:val="24"/>
          <w:szCs w:val="24"/>
          <w:lang w:val="en-GB"/>
        </w:rPr>
      </w:pPr>
      <w:r>
        <w:rPr>
          <w:rFonts w:ascii="Arial" w:hAnsi="Arial" w:cs="Arial"/>
          <w:sz w:val="24"/>
          <w:szCs w:val="24"/>
          <w:lang w:val="en-GB"/>
        </w:rPr>
        <w:t>Individual meetings as req</w:t>
      </w:r>
      <w:r w:rsidR="002A6A43">
        <w:rPr>
          <w:rFonts w:ascii="Arial" w:hAnsi="Arial" w:cs="Arial"/>
          <w:sz w:val="24"/>
          <w:szCs w:val="24"/>
          <w:lang w:val="en-GB"/>
        </w:rPr>
        <w:t>u</w:t>
      </w:r>
      <w:r>
        <w:rPr>
          <w:rFonts w:ascii="Arial" w:hAnsi="Arial" w:cs="Arial"/>
          <w:sz w:val="24"/>
          <w:szCs w:val="24"/>
          <w:lang w:val="en-GB"/>
        </w:rPr>
        <w:t>ired</w:t>
      </w:r>
    </w:p>
    <w:p w14:paraId="10CA1453" w14:textId="5A6A220C" w:rsidR="00706AFC" w:rsidRDefault="00706AFC" w:rsidP="002A6A43">
      <w:pPr>
        <w:ind w:left="720"/>
        <w:rPr>
          <w:rFonts w:ascii="Arial" w:hAnsi="Arial" w:cs="Arial"/>
          <w:sz w:val="24"/>
          <w:szCs w:val="24"/>
          <w:lang w:val="en-GB"/>
        </w:rPr>
      </w:pPr>
      <w:r>
        <w:rPr>
          <w:rFonts w:ascii="Arial" w:hAnsi="Arial" w:cs="Arial"/>
          <w:sz w:val="24"/>
          <w:szCs w:val="24"/>
          <w:lang w:val="en-GB"/>
        </w:rPr>
        <w:t xml:space="preserve">The SRG </w:t>
      </w:r>
      <w:r w:rsidR="002A6A43">
        <w:rPr>
          <w:rFonts w:ascii="Arial" w:hAnsi="Arial" w:cs="Arial"/>
          <w:sz w:val="24"/>
          <w:szCs w:val="24"/>
          <w:lang w:val="en-GB"/>
        </w:rPr>
        <w:t>acknowledged</w:t>
      </w:r>
      <w:r>
        <w:rPr>
          <w:rFonts w:ascii="Arial" w:hAnsi="Arial" w:cs="Arial"/>
          <w:sz w:val="24"/>
          <w:szCs w:val="24"/>
          <w:lang w:val="en-GB"/>
        </w:rPr>
        <w:t xml:space="preserve"> that the airport had a long tradition of community engagement across the area and, in general, </w:t>
      </w:r>
      <w:r w:rsidR="002A6A43">
        <w:rPr>
          <w:rFonts w:ascii="Arial" w:hAnsi="Arial" w:cs="Arial"/>
          <w:sz w:val="24"/>
          <w:szCs w:val="24"/>
          <w:lang w:val="en-GB"/>
        </w:rPr>
        <w:t xml:space="preserve">was perceived as having </w:t>
      </w:r>
      <w:r>
        <w:rPr>
          <w:rFonts w:ascii="Arial" w:hAnsi="Arial" w:cs="Arial"/>
          <w:sz w:val="24"/>
          <w:szCs w:val="24"/>
          <w:lang w:val="en-GB"/>
        </w:rPr>
        <w:t>a positive approach to community engagement</w:t>
      </w:r>
      <w:r w:rsidR="00D20056">
        <w:rPr>
          <w:rFonts w:ascii="Arial" w:hAnsi="Arial" w:cs="Arial"/>
          <w:sz w:val="24"/>
          <w:szCs w:val="24"/>
          <w:lang w:val="en-GB"/>
        </w:rPr>
        <w:t>.</w:t>
      </w:r>
    </w:p>
    <w:p w14:paraId="0696A4C2" w14:textId="385566A9" w:rsidR="00D20056" w:rsidRDefault="00D20056" w:rsidP="00706AFC">
      <w:pPr>
        <w:ind w:left="720"/>
        <w:rPr>
          <w:rFonts w:ascii="Arial" w:hAnsi="Arial" w:cs="Arial"/>
          <w:sz w:val="24"/>
          <w:szCs w:val="24"/>
          <w:lang w:val="en-GB"/>
        </w:rPr>
      </w:pPr>
      <w:r>
        <w:rPr>
          <w:rFonts w:ascii="Arial" w:hAnsi="Arial" w:cs="Arial"/>
          <w:sz w:val="24"/>
          <w:szCs w:val="24"/>
          <w:lang w:val="en-GB"/>
        </w:rPr>
        <w:t>The Chair thanked Wendy for her presentation.</w:t>
      </w:r>
    </w:p>
    <w:p w14:paraId="3F503790" w14:textId="77777777" w:rsidR="00D20056" w:rsidRDefault="00D20056" w:rsidP="00706AFC">
      <w:pPr>
        <w:ind w:left="720"/>
        <w:rPr>
          <w:rFonts w:ascii="Arial" w:hAnsi="Arial" w:cs="Arial"/>
          <w:sz w:val="24"/>
          <w:szCs w:val="24"/>
          <w:lang w:val="en-GB"/>
        </w:rPr>
      </w:pPr>
    </w:p>
    <w:p w14:paraId="484F4229" w14:textId="34A91242" w:rsidR="00D20056" w:rsidRDefault="00D20056" w:rsidP="0015108F">
      <w:pPr>
        <w:pStyle w:val="ListParagraph"/>
        <w:numPr>
          <w:ilvl w:val="0"/>
          <w:numId w:val="4"/>
        </w:numPr>
        <w:rPr>
          <w:rFonts w:ascii="Arial" w:hAnsi="Arial" w:cs="Arial"/>
          <w:b/>
          <w:bCs/>
          <w:sz w:val="24"/>
          <w:szCs w:val="24"/>
          <w:lang w:val="en-GB"/>
        </w:rPr>
      </w:pPr>
      <w:r w:rsidRPr="0015108F">
        <w:rPr>
          <w:rFonts w:ascii="Arial" w:hAnsi="Arial" w:cs="Arial"/>
          <w:b/>
          <w:bCs/>
          <w:sz w:val="24"/>
          <w:szCs w:val="24"/>
          <w:lang w:val="en-GB"/>
        </w:rPr>
        <w:t>The Consultation Institute, Quality Assurance Assessments and the role of the SRG</w:t>
      </w:r>
    </w:p>
    <w:p w14:paraId="552E3708" w14:textId="77777777" w:rsidR="002A6A43" w:rsidRPr="0015108F" w:rsidRDefault="002A6A43" w:rsidP="002A6A43">
      <w:pPr>
        <w:pStyle w:val="ListParagraph"/>
        <w:ind w:left="1440"/>
        <w:rPr>
          <w:rFonts w:ascii="Arial" w:hAnsi="Arial" w:cs="Arial"/>
          <w:b/>
          <w:bCs/>
          <w:sz w:val="24"/>
          <w:szCs w:val="24"/>
          <w:lang w:val="en-GB"/>
        </w:rPr>
      </w:pPr>
    </w:p>
    <w:p w14:paraId="09D81658" w14:textId="5E42064D" w:rsidR="00D20056" w:rsidRDefault="00D20056" w:rsidP="00D20056">
      <w:pPr>
        <w:pStyle w:val="ListParagraph"/>
        <w:rPr>
          <w:rFonts w:ascii="Arial" w:hAnsi="Arial" w:cs="Arial"/>
          <w:sz w:val="24"/>
          <w:szCs w:val="24"/>
          <w:lang w:val="en-GB"/>
        </w:rPr>
      </w:pPr>
      <w:r>
        <w:rPr>
          <w:rFonts w:ascii="Arial" w:hAnsi="Arial" w:cs="Arial"/>
          <w:sz w:val="24"/>
          <w:szCs w:val="24"/>
          <w:lang w:val="en-GB"/>
        </w:rPr>
        <w:t xml:space="preserve">The chair introduced David Jones, </w:t>
      </w:r>
      <w:r w:rsidR="002A6A43">
        <w:rPr>
          <w:rFonts w:ascii="Arial" w:hAnsi="Arial" w:cs="Arial"/>
          <w:sz w:val="24"/>
          <w:szCs w:val="24"/>
          <w:lang w:val="en-GB"/>
        </w:rPr>
        <w:t xml:space="preserve">Associate </w:t>
      </w:r>
      <w:r>
        <w:rPr>
          <w:rFonts w:ascii="Arial" w:hAnsi="Arial" w:cs="Arial"/>
          <w:sz w:val="24"/>
          <w:szCs w:val="24"/>
          <w:lang w:val="en-GB"/>
        </w:rPr>
        <w:t>from the Consultation Institute.</w:t>
      </w:r>
    </w:p>
    <w:p w14:paraId="110D42BF" w14:textId="4E5513BA" w:rsidR="00D20056" w:rsidRDefault="00D20056" w:rsidP="00D20056">
      <w:pPr>
        <w:pStyle w:val="ListParagraph"/>
        <w:rPr>
          <w:rFonts w:ascii="Arial" w:hAnsi="Arial" w:cs="Arial"/>
          <w:sz w:val="24"/>
          <w:szCs w:val="24"/>
          <w:lang w:val="en-GB"/>
        </w:rPr>
      </w:pPr>
      <w:r>
        <w:rPr>
          <w:rFonts w:ascii="Arial" w:hAnsi="Arial" w:cs="Arial"/>
          <w:sz w:val="24"/>
          <w:szCs w:val="24"/>
          <w:lang w:val="en-GB"/>
        </w:rPr>
        <w:t>David explained that the Institute was a not-for profit international organisation who were specialists in the field of engagement and consultation.</w:t>
      </w:r>
      <w:r w:rsidR="002A6A43">
        <w:rPr>
          <w:rFonts w:ascii="Arial" w:hAnsi="Arial" w:cs="Arial"/>
          <w:sz w:val="24"/>
          <w:szCs w:val="24"/>
          <w:lang w:val="en-GB"/>
        </w:rPr>
        <w:t xml:space="preserve"> The Institute</w:t>
      </w:r>
      <w:r>
        <w:rPr>
          <w:rFonts w:ascii="Arial" w:hAnsi="Arial" w:cs="Arial"/>
          <w:sz w:val="24"/>
          <w:szCs w:val="24"/>
          <w:lang w:val="en-GB"/>
        </w:rPr>
        <w:t xml:space="preserve"> provides advice and guidance, training and quality assurance services to organisations from all sectors particularly in complex, controversial transformation programmes. The Institute has experience of establishing SRGs and providing support to other airports involved in the CAP1616 process. </w:t>
      </w:r>
    </w:p>
    <w:p w14:paraId="6DF9A450" w14:textId="1D2181FB" w:rsidR="00D20056" w:rsidRDefault="00D20056" w:rsidP="00D20056">
      <w:pPr>
        <w:pStyle w:val="ListParagraph"/>
        <w:rPr>
          <w:rFonts w:ascii="Arial" w:hAnsi="Arial" w:cs="Arial"/>
          <w:sz w:val="24"/>
          <w:szCs w:val="24"/>
          <w:lang w:val="en-GB"/>
        </w:rPr>
      </w:pPr>
    </w:p>
    <w:p w14:paraId="298449D6" w14:textId="51CD0190" w:rsidR="00D20056" w:rsidRDefault="00D20056" w:rsidP="00D20056">
      <w:pPr>
        <w:pStyle w:val="ListParagraph"/>
        <w:rPr>
          <w:rFonts w:ascii="Arial" w:hAnsi="Arial" w:cs="Arial"/>
          <w:sz w:val="24"/>
          <w:szCs w:val="24"/>
          <w:lang w:val="en-GB"/>
        </w:rPr>
      </w:pPr>
      <w:r>
        <w:rPr>
          <w:rFonts w:ascii="Arial" w:hAnsi="Arial" w:cs="Arial"/>
          <w:sz w:val="24"/>
          <w:szCs w:val="24"/>
          <w:lang w:val="en-GB"/>
        </w:rPr>
        <w:t>The Institute acts totally independent from the airport.</w:t>
      </w:r>
    </w:p>
    <w:p w14:paraId="40C1E47A" w14:textId="6966FD20" w:rsidR="00D20056" w:rsidRDefault="00D20056" w:rsidP="00D20056">
      <w:pPr>
        <w:pStyle w:val="ListParagraph"/>
        <w:rPr>
          <w:rFonts w:ascii="Arial" w:hAnsi="Arial" w:cs="Arial"/>
          <w:sz w:val="24"/>
          <w:szCs w:val="24"/>
          <w:lang w:val="en-GB"/>
        </w:rPr>
      </w:pPr>
    </w:p>
    <w:p w14:paraId="39D41CB5" w14:textId="4825567D" w:rsidR="00D20056" w:rsidRDefault="00D20056" w:rsidP="00D20056">
      <w:pPr>
        <w:pStyle w:val="ListParagraph"/>
        <w:rPr>
          <w:rFonts w:ascii="Arial" w:hAnsi="Arial" w:cs="Arial"/>
          <w:sz w:val="24"/>
          <w:szCs w:val="24"/>
          <w:lang w:val="en-GB"/>
        </w:rPr>
      </w:pPr>
      <w:r>
        <w:rPr>
          <w:rFonts w:ascii="Arial" w:hAnsi="Arial" w:cs="Arial"/>
          <w:sz w:val="24"/>
          <w:szCs w:val="24"/>
          <w:lang w:val="en-GB"/>
        </w:rPr>
        <w:t>David explained that the purpose of the SRG was to be part of the Institute’s QA</w:t>
      </w:r>
      <w:r w:rsidR="003E6B07">
        <w:rPr>
          <w:rFonts w:ascii="Arial" w:hAnsi="Arial" w:cs="Arial"/>
          <w:sz w:val="24"/>
          <w:szCs w:val="24"/>
          <w:lang w:val="en-GB"/>
        </w:rPr>
        <w:t xml:space="preserve"> assessment, informing the QA process of the views of local stakeholders with regards to the engagement and consultation processes proposed and implemented by the airport.</w:t>
      </w:r>
    </w:p>
    <w:p w14:paraId="5B73E36F" w14:textId="10D73013" w:rsidR="003E6B07" w:rsidRDefault="003E6B07" w:rsidP="00D20056">
      <w:pPr>
        <w:pStyle w:val="ListParagraph"/>
        <w:rPr>
          <w:rFonts w:ascii="Arial" w:hAnsi="Arial" w:cs="Arial"/>
          <w:sz w:val="24"/>
          <w:szCs w:val="24"/>
          <w:lang w:val="en-GB"/>
        </w:rPr>
      </w:pPr>
      <w:r>
        <w:rPr>
          <w:rFonts w:ascii="Arial" w:hAnsi="Arial" w:cs="Arial"/>
          <w:sz w:val="24"/>
          <w:szCs w:val="24"/>
          <w:lang w:val="en-GB"/>
        </w:rPr>
        <w:t>This would involve early sight of proposed actions at specific times throughout the engagement and consultation processes including pre- engagement and consultation activities, dialogue/ consultation phase and the post consultation feedback and analysis methodologies.</w:t>
      </w:r>
    </w:p>
    <w:p w14:paraId="2A5C0658" w14:textId="3A8B7FE0" w:rsidR="00EB0D38" w:rsidRDefault="00EB0D38" w:rsidP="00D20056">
      <w:pPr>
        <w:pStyle w:val="ListParagraph"/>
        <w:rPr>
          <w:rFonts w:ascii="Arial" w:hAnsi="Arial" w:cs="Arial"/>
          <w:sz w:val="24"/>
          <w:szCs w:val="24"/>
          <w:lang w:val="en-GB"/>
        </w:rPr>
      </w:pPr>
      <w:r>
        <w:rPr>
          <w:rFonts w:ascii="Arial" w:hAnsi="Arial" w:cs="Arial"/>
          <w:sz w:val="24"/>
          <w:szCs w:val="24"/>
          <w:lang w:val="en-GB"/>
        </w:rPr>
        <w:t>The views of the SRG would be shared with the airport in order to influence their engagement and consultation practices and processes</w:t>
      </w:r>
    </w:p>
    <w:p w14:paraId="55793197" w14:textId="2570636B" w:rsidR="003E6B07" w:rsidRDefault="003E6B07" w:rsidP="00D20056">
      <w:pPr>
        <w:pStyle w:val="ListParagraph"/>
        <w:rPr>
          <w:rFonts w:ascii="Arial" w:hAnsi="Arial" w:cs="Arial"/>
          <w:sz w:val="24"/>
          <w:szCs w:val="24"/>
          <w:lang w:val="en-GB"/>
        </w:rPr>
      </w:pPr>
    </w:p>
    <w:p w14:paraId="63A2D97C" w14:textId="18062E68" w:rsidR="003E6B07" w:rsidRDefault="003E6B07" w:rsidP="00D20056">
      <w:pPr>
        <w:pStyle w:val="ListParagraph"/>
        <w:rPr>
          <w:rFonts w:ascii="Arial" w:hAnsi="Arial" w:cs="Arial"/>
          <w:sz w:val="24"/>
          <w:szCs w:val="24"/>
          <w:lang w:val="en-GB"/>
        </w:rPr>
      </w:pPr>
      <w:r>
        <w:rPr>
          <w:rFonts w:ascii="Arial" w:hAnsi="Arial" w:cs="Arial"/>
          <w:sz w:val="24"/>
          <w:szCs w:val="24"/>
          <w:lang w:val="en-GB"/>
        </w:rPr>
        <w:t xml:space="preserve">The SRG </w:t>
      </w:r>
      <w:r w:rsidR="002A6A43">
        <w:rPr>
          <w:rFonts w:ascii="Arial" w:hAnsi="Arial" w:cs="Arial"/>
          <w:sz w:val="24"/>
          <w:szCs w:val="24"/>
          <w:lang w:val="en-GB"/>
        </w:rPr>
        <w:t xml:space="preserve">was </w:t>
      </w:r>
      <w:r>
        <w:rPr>
          <w:rFonts w:ascii="Arial" w:hAnsi="Arial" w:cs="Arial"/>
          <w:sz w:val="24"/>
          <w:szCs w:val="24"/>
          <w:lang w:val="en-GB"/>
        </w:rPr>
        <w:t xml:space="preserve">also made aware of the Institute’s own Quality Charter against which </w:t>
      </w:r>
      <w:r w:rsidR="00EC7EDD">
        <w:rPr>
          <w:rFonts w:ascii="Arial" w:hAnsi="Arial" w:cs="Arial"/>
          <w:sz w:val="24"/>
          <w:szCs w:val="24"/>
          <w:lang w:val="en-GB"/>
        </w:rPr>
        <w:t xml:space="preserve">assessment </w:t>
      </w:r>
      <w:r>
        <w:rPr>
          <w:rFonts w:ascii="Arial" w:hAnsi="Arial" w:cs="Arial"/>
          <w:sz w:val="24"/>
          <w:szCs w:val="24"/>
          <w:lang w:val="en-GB"/>
        </w:rPr>
        <w:t xml:space="preserve">would be </w:t>
      </w:r>
      <w:r w:rsidR="00EC7EDD">
        <w:rPr>
          <w:rFonts w:ascii="Arial" w:hAnsi="Arial" w:cs="Arial"/>
          <w:sz w:val="24"/>
          <w:szCs w:val="24"/>
          <w:lang w:val="en-GB"/>
        </w:rPr>
        <w:t>benchmarked</w:t>
      </w:r>
      <w:r>
        <w:rPr>
          <w:rFonts w:ascii="Arial" w:hAnsi="Arial" w:cs="Arial"/>
          <w:sz w:val="24"/>
          <w:szCs w:val="24"/>
          <w:lang w:val="en-GB"/>
        </w:rPr>
        <w:t xml:space="preserve"> and the importance of the Airport meeting the legal standards associated with public consultations.</w:t>
      </w:r>
      <w:r w:rsidR="00EC7EDD">
        <w:rPr>
          <w:rFonts w:ascii="Arial" w:hAnsi="Arial" w:cs="Arial"/>
          <w:sz w:val="24"/>
          <w:szCs w:val="24"/>
          <w:lang w:val="en-GB"/>
        </w:rPr>
        <w:t xml:space="preserve"> This relates to the Gunning Principles which </w:t>
      </w:r>
      <w:r w:rsidR="00CA4271">
        <w:rPr>
          <w:rFonts w:ascii="Arial" w:hAnsi="Arial" w:cs="Arial"/>
          <w:sz w:val="24"/>
          <w:szCs w:val="24"/>
          <w:lang w:val="en-GB"/>
        </w:rPr>
        <w:t xml:space="preserve">effectively </w:t>
      </w:r>
      <w:bookmarkStart w:id="0" w:name="_GoBack"/>
      <w:bookmarkEnd w:id="0"/>
      <w:r w:rsidR="00EC7EDD">
        <w:rPr>
          <w:rFonts w:ascii="Arial" w:hAnsi="Arial" w:cs="Arial"/>
          <w:sz w:val="24"/>
          <w:szCs w:val="24"/>
          <w:lang w:val="en-GB"/>
        </w:rPr>
        <w:t>constitute the law relating to consultations.</w:t>
      </w:r>
    </w:p>
    <w:p w14:paraId="4F52CF1B" w14:textId="77777777" w:rsidR="00EC7EDD" w:rsidRDefault="00EC7EDD" w:rsidP="00D20056">
      <w:pPr>
        <w:pStyle w:val="ListParagraph"/>
        <w:rPr>
          <w:rFonts w:ascii="Arial" w:hAnsi="Arial" w:cs="Arial"/>
          <w:sz w:val="24"/>
          <w:szCs w:val="24"/>
          <w:lang w:val="en-GB"/>
        </w:rPr>
      </w:pPr>
    </w:p>
    <w:p w14:paraId="416FA108" w14:textId="0499F3B3" w:rsidR="00EC7EDD" w:rsidRDefault="00EC7EDD" w:rsidP="00D20056">
      <w:pPr>
        <w:pStyle w:val="ListParagraph"/>
        <w:rPr>
          <w:rFonts w:ascii="Arial" w:hAnsi="Arial" w:cs="Arial"/>
          <w:sz w:val="24"/>
          <w:szCs w:val="24"/>
          <w:lang w:val="en-GB"/>
        </w:rPr>
      </w:pPr>
      <w:r>
        <w:rPr>
          <w:rFonts w:ascii="Arial" w:hAnsi="Arial" w:cs="Arial"/>
          <w:sz w:val="24"/>
          <w:szCs w:val="24"/>
          <w:lang w:val="en-GB"/>
        </w:rPr>
        <w:lastRenderedPageBreak/>
        <w:t>Finally, David highlighted the increasingly important issue of social media and the impact of ‘Fake News’ on engagement and consultation processes</w:t>
      </w:r>
      <w:r w:rsidR="00EB0D38">
        <w:rPr>
          <w:rFonts w:ascii="Arial" w:hAnsi="Arial" w:cs="Arial"/>
          <w:sz w:val="24"/>
          <w:szCs w:val="24"/>
          <w:lang w:val="en-GB"/>
        </w:rPr>
        <w:t xml:space="preserve"> and the need to consider any impact this may have on engagement and consultation process</w:t>
      </w:r>
      <w:r w:rsidR="002A6A43">
        <w:rPr>
          <w:rFonts w:ascii="Arial" w:hAnsi="Arial" w:cs="Arial"/>
          <w:sz w:val="24"/>
          <w:szCs w:val="24"/>
          <w:lang w:val="en-GB"/>
        </w:rPr>
        <w:t xml:space="preserve"> throughout the Cap1616 process</w:t>
      </w:r>
      <w:r w:rsidR="00EB0D38">
        <w:rPr>
          <w:rFonts w:ascii="Arial" w:hAnsi="Arial" w:cs="Arial"/>
          <w:sz w:val="24"/>
          <w:szCs w:val="24"/>
          <w:lang w:val="en-GB"/>
        </w:rPr>
        <w:t>.</w:t>
      </w:r>
    </w:p>
    <w:p w14:paraId="1889E34C" w14:textId="7CE19127" w:rsidR="00EB0D38" w:rsidRDefault="00EB0D38" w:rsidP="00D20056">
      <w:pPr>
        <w:pStyle w:val="ListParagraph"/>
        <w:rPr>
          <w:rFonts w:ascii="Arial" w:hAnsi="Arial" w:cs="Arial"/>
          <w:sz w:val="24"/>
          <w:szCs w:val="24"/>
          <w:lang w:val="en-GB"/>
        </w:rPr>
      </w:pPr>
    </w:p>
    <w:p w14:paraId="748A8E5C" w14:textId="4695932B" w:rsidR="00EB0D38" w:rsidRDefault="00EB0D38" w:rsidP="00D20056">
      <w:pPr>
        <w:pStyle w:val="ListParagraph"/>
        <w:rPr>
          <w:rFonts w:ascii="Arial" w:hAnsi="Arial" w:cs="Arial"/>
          <w:sz w:val="24"/>
          <w:szCs w:val="24"/>
          <w:lang w:val="en-GB"/>
        </w:rPr>
      </w:pPr>
      <w:r>
        <w:rPr>
          <w:rFonts w:ascii="Arial" w:hAnsi="Arial" w:cs="Arial"/>
          <w:sz w:val="24"/>
          <w:szCs w:val="24"/>
          <w:lang w:val="en-GB"/>
        </w:rPr>
        <w:t xml:space="preserve">David re-emphasised that the SRG was not established to discuss the issue of airspace change but was </w:t>
      </w:r>
      <w:r w:rsidR="0015108F">
        <w:rPr>
          <w:rFonts w:ascii="Arial" w:hAnsi="Arial" w:cs="Arial"/>
          <w:sz w:val="24"/>
          <w:szCs w:val="24"/>
          <w:lang w:val="en-GB"/>
        </w:rPr>
        <w:t>solely</w:t>
      </w:r>
      <w:r>
        <w:rPr>
          <w:rFonts w:ascii="Arial" w:hAnsi="Arial" w:cs="Arial"/>
          <w:sz w:val="24"/>
          <w:szCs w:val="24"/>
          <w:lang w:val="en-GB"/>
        </w:rPr>
        <w:t xml:space="preserve"> focused on </w:t>
      </w:r>
      <w:r w:rsidR="0015108F">
        <w:rPr>
          <w:rFonts w:ascii="Arial" w:hAnsi="Arial" w:cs="Arial"/>
          <w:sz w:val="24"/>
          <w:szCs w:val="24"/>
          <w:lang w:val="en-GB"/>
        </w:rPr>
        <w:t xml:space="preserve">considering and commenting on </w:t>
      </w:r>
      <w:r>
        <w:rPr>
          <w:rFonts w:ascii="Arial" w:hAnsi="Arial" w:cs="Arial"/>
          <w:sz w:val="24"/>
          <w:szCs w:val="24"/>
          <w:lang w:val="en-GB"/>
        </w:rPr>
        <w:t xml:space="preserve">the </w:t>
      </w:r>
      <w:r w:rsidR="0015108F">
        <w:rPr>
          <w:rFonts w:ascii="Arial" w:hAnsi="Arial" w:cs="Arial"/>
          <w:sz w:val="24"/>
          <w:szCs w:val="24"/>
          <w:lang w:val="en-GB"/>
        </w:rPr>
        <w:t xml:space="preserve">engagement and consultation processes. </w:t>
      </w:r>
    </w:p>
    <w:p w14:paraId="4B5F2F31" w14:textId="77777777" w:rsidR="00D20056" w:rsidRDefault="00D20056" w:rsidP="00D20056">
      <w:pPr>
        <w:pStyle w:val="ListParagraph"/>
        <w:rPr>
          <w:rFonts w:ascii="Arial" w:hAnsi="Arial" w:cs="Arial"/>
          <w:sz w:val="24"/>
          <w:szCs w:val="24"/>
          <w:lang w:val="en-GB"/>
        </w:rPr>
      </w:pPr>
    </w:p>
    <w:p w14:paraId="7771DF41" w14:textId="4A665EC1" w:rsidR="00D20056" w:rsidRDefault="0015108F" w:rsidP="0015108F">
      <w:pPr>
        <w:pStyle w:val="ListParagraph"/>
        <w:numPr>
          <w:ilvl w:val="0"/>
          <w:numId w:val="4"/>
        </w:numPr>
        <w:rPr>
          <w:rFonts w:ascii="Arial" w:hAnsi="Arial" w:cs="Arial"/>
          <w:b/>
          <w:bCs/>
          <w:sz w:val="24"/>
          <w:szCs w:val="24"/>
          <w:lang w:val="en-GB"/>
        </w:rPr>
      </w:pPr>
      <w:r>
        <w:rPr>
          <w:rFonts w:ascii="Arial" w:hAnsi="Arial" w:cs="Arial"/>
          <w:b/>
          <w:bCs/>
          <w:sz w:val="24"/>
          <w:szCs w:val="24"/>
          <w:lang w:val="en-GB"/>
        </w:rPr>
        <w:t>Draft Terms of Reference and Code of Conduct</w:t>
      </w:r>
    </w:p>
    <w:p w14:paraId="544DED13" w14:textId="60E33F7C" w:rsidR="0015108F" w:rsidRDefault="0015108F" w:rsidP="0015108F">
      <w:pPr>
        <w:ind w:left="720"/>
        <w:rPr>
          <w:rFonts w:ascii="Arial" w:hAnsi="Arial" w:cs="Arial"/>
          <w:sz w:val="24"/>
          <w:szCs w:val="24"/>
          <w:lang w:val="en-GB"/>
        </w:rPr>
      </w:pPr>
      <w:r w:rsidRPr="0015108F">
        <w:rPr>
          <w:rFonts w:ascii="Arial" w:hAnsi="Arial" w:cs="Arial"/>
          <w:sz w:val="24"/>
          <w:szCs w:val="24"/>
          <w:lang w:val="en-GB"/>
        </w:rPr>
        <w:t>The SRG</w:t>
      </w:r>
      <w:r>
        <w:rPr>
          <w:rFonts w:ascii="Arial" w:hAnsi="Arial" w:cs="Arial"/>
          <w:sz w:val="24"/>
          <w:szCs w:val="24"/>
          <w:lang w:val="en-GB"/>
        </w:rPr>
        <w:t xml:space="preserve"> considered draft Terms of Reference and following a discussion, they were approved subject to the inclusion of an addition paragraph relating to substitutes attending meetings. Members of the SRG were of the view that details of a named substitute should be held by the Institute to maintain consistency and that it was the responsibility of SRG member</w:t>
      </w:r>
      <w:r w:rsidR="002A6A43">
        <w:rPr>
          <w:rFonts w:ascii="Arial" w:hAnsi="Arial" w:cs="Arial"/>
          <w:sz w:val="24"/>
          <w:szCs w:val="24"/>
          <w:lang w:val="en-GB"/>
        </w:rPr>
        <w:t>s</w:t>
      </w:r>
      <w:r>
        <w:rPr>
          <w:rFonts w:ascii="Arial" w:hAnsi="Arial" w:cs="Arial"/>
          <w:sz w:val="24"/>
          <w:szCs w:val="24"/>
          <w:lang w:val="en-GB"/>
        </w:rPr>
        <w:t xml:space="preserve"> to ensure that </w:t>
      </w:r>
      <w:r w:rsidR="002A6A43">
        <w:rPr>
          <w:rFonts w:ascii="Arial" w:hAnsi="Arial" w:cs="Arial"/>
          <w:sz w:val="24"/>
          <w:szCs w:val="24"/>
          <w:lang w:val="en-GB"/>
        </w:rPr>
        <w:t>any</w:t>
      </w:r>
      <w:r>
        <w:rPr>
          <w:rFonts w:ascii="Arial" w:hAnsi="Arial" w:cs="Arial"/>
          <w:sz w:val="24"/>
          <w:szCs w:val="24"/>
          <w:lang w:val="en-GB"/>
        </w:rPr>
        <w:t xml:space="preserve"> substitute was fully briefed on their role and the issues to be discussed prior to the meeting. </w:t>
      </w:r>
    </w:p>
    <w:p w14:paraId="0C068953" w14:textId="759103B6" w:rsidR="0015108F" w:rsidRDefault="0015108F" w:rsidP="0015108F">
      <w:pPr>
        <w:ind w:firstLine="720"/>
        <w:rPr>
          <w:rFonts w:ascii="Arial" w:hAnsi="Arial" w:cs="Arial"/>
          <w:sz w:val="24"/>
          <w:szCs w:val="24"/>
          <w:lang w:val="en-GB"/>
        </w:rPr>
      </w:pPr>
      <w:r>
        <w:rPr>
          <w:rFonts w:ascii="Arial" w:hAnsi="Arial" w:cs="Arial"/>
          <w:sz w:val="24"/>
          <w:szCs w:val="24"/>
          <w:lang w:val="en-GB"/>
        </w:rPr>
        <w:t>A draft Code of Conduct was also considered and approved.</w:t>
      </w:r>
    </w:p>
    <w:p w14:paraId="57485719" w14:textId="77777777" w:rsidR="0015108F" w:rsidRDefault="0015108F" w:rsidP="0015108F">
      <w:pPr>
        <w:ind w:firstLine="720"/>
        <w:rPr>
          <w:rFonts w:ascii="Arial" w:hAnsi="Arial" w:cs="Arial"/>
          <w:sz w:val="24"/>
          <w:szCs w:val="24"/>
          <w:lang w:val="en-GB"/>
        </w:rPr>
      </w:pPr>
    </w:p>
    <w:p w14:paraId="3D5CF23E" w14:textId="0D424F33" w:rsidR="0015108F" w:rsidRDefault="0015108F" w:rsidP="0015108F">
      <w:pPr>
        <w:pStyle w:val="ListParagraph"/>
        <w:numPr>
          <w:ilvl w:val="0"/>
          <w:numId w:val="4"/>
        </w:numPr>
        <w:rPr>
          <w:rFonts w:ascii="Arial" w:hAnsi="Arial" w:cs="Arial"/>
          <w:b/>
          <w:bCs/>
          <w:sz w:val="24"/>
          <w:szCs w:val="24"/>
          <w:lang w:val="en-GB"/>
        </w:rPr>
      </w:pPr>
      <w:r w:rsidRPr="0015108F">
        <w:rPr>
          <w:rFonts w:ascii="Arial" w:hAnsi="Arial" w:cs="Arial"/>
          <w:b/>
          <w:bCs/>
          <w:sz w:val="24"/>
          <w:szCs w:val="24"/>
          <w:lang w:val="en-GB"/>
        </w:rPr>
        <w:t>Current Engagement Documentation</w:t>
      </w:r>
    </w:p>
    <w:p w14:paraId="4733DF91" w14:textId="0930F20C" w:rsidR="00F06935" w:rsidRDefault="00F06935" w:rsidP="0015108F">
      <w:pPr>
        <w:ind w:left="720"/>
        <w:rPr>
          <w:rFonts w:ascii="Arial" w:hAnsi="Arial" w:cs="Arial"/>
          <w:sz w:val="24"/>
          <w:szCs w:val="24"/>
          <w:lang w:val="en-GB"/>
        </w:rPr>
      </w:pPr>
      <w:r>
        <w:rPr>
          <w:rFonts w:ascii="Arial" w:hAnsi="Arial" w:cs="Arial"/>
          <w:sz w:val="24"/>
          <w:szCs w:val="24"/>
          <w:lang w:val="en-GB"/>
        </w:rPr>
        <w:t xml:space="preserve">Wendy </w:t>
      </w:r>
      <w:proofErr w:type="spellStart"/>
      <w:r>
        <w:rPr>
          <w:rFonts w:ascii="Arial" w:hAnsi="Arial" w:cs="Arial"/>
          <w:sz w:val="24"/>
          <w:szCs w:val="24"/>
          <w:lang w:val="en-GB"/>
        </w:rPr>
        <w:t>Sinfield</w:t>
      </w:r>
      <w:proofErr w:type="spellEnd"/>
      <w:r>
        <w:rPr>
          <w:rFonts w:ascii="Arial" w:hAnsi="Arial" w:cs="Arial"/>
          <w:sz w:val="24"/>
          <w:szCs w:val="24"/>
          <w:lang w:val="en-GB"/>
        </w:rPr>
        <w:t xml:space="preserve"> issued draft copies of the main consultation narrative document and time was make available for SRG members to give initial responses.</w:t>
      </w:r>
    </w:p>
    <w:p w14:paraId="185CDA4A" w14:textId="39BA8F4E" w:rsidR="00F06935" w:rsidRDefault="00F06935" w:rsidP="0015108F">
      <w:pPr>
        <w:ind w:left="720"/>
        <w:rPr>
          <w:rFonts w:ascii="Arial" w:hAnsi="Arial" w:cs="Arial"/>
          <w:sz w:val="24"/>
          <w:szCs w:val="24"/>
          <w:lang w:val="en-GB"/>
        </w:rPr>
      </w:pPr>
      <w:r>
        <w:rPr>
          <w:rFonts w:ascii="Arial" w:hAnsi="Arial" w:cs="Arial"/>
          <w:sz w:val="24"/>
          <w:szCs w:val="24"/>
          <w:lang w:val="en-GB"/>
        </w:rPr>
        <w:t xml:space="preserve">A number of issues were </w:t>
      </w:r>
      <w:proofErr w:type="gramStart"/>
      <w:r>
        <w:rPr>
          <w:rFonts w:ascii="Arial" w:hAnsi="Arial" w:cs="Arial"/>
          <w:sz w:val="24"/>
          <w:szCs w:val="24"/>
          <w:lang w:val="en-GB"/>
        </w:rPr>
        <w:t>raised</w:t>
      </w:r>
      <w:proofErr w:type="gramEnd"/>
      <w:r>
        <w:rPr>
          <w:rFonts w:ascii="Arial" w:hAnsi="Arial" w:cs="Arial"/>
          <w:sz w:val="24"/>
          <w:szCs w:val="24"/>
          <w:lang w:val="en-GB"/>
        </w:rPr>
        <w:t xml:space="preserve"> and positive suggestions made. These included:</w:t>
      </w:r>
    </w:p>
    <w:p w14:paraId="45188651" w14:textId="47D7D484" w:rsidR="00F06935"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The front cover was unappealing</w:t>
      </w:r>
    </w:p>
    <w:p w14:paraId="3E00BA06" w14:textId="1AB3AAC2"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The font size was too small and would create difficulties for those with visual difficulties</w:t>
      </w:r>
    </w:p>
    <w:p w14:paraId="79AA931D" w14:textId="7F010965"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The maps were the wrong size with places difficult to identify</w:t>
      </w:r>
    </w:p>
    <w:p w14:paraId="65D251F0" w14:textId="1A2F917E"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 xml:space="preserve">The </w:t>
      </w:r>
      <w:proofErr w:type="spellStart"/>
      <w:r>
        <w:rPr>
          <w:rFonts w:ascii="Arial" w:hAnsi="Arial" w:cs="Arial"/>
          <w:sz w:val="24"/>
          <w:szCs w:val="24"/>
          <w:lang w:val="en-GB"/>
        </w:rPr>
        <w:t>Forword</w:t>
      </w:r>
      <w:proofErr w:type="spellEnd"/>
      <w:r>
        <w:rPr>
          <w:rFonts w:ascii="Arial" w:hAnsi="Arial" w:cs="Arial"/>
          <w:sz w:val="24"/>
          <w:szCs w:val="24"/>
          <w:lang w:val="en-GB"/>
        </w:rPr>
        <w:t xml:space="preserve"> by the CEO projected that the main audience was passengers and growth rather than recognition that this impacted on a range of </w:t>
      </w:r>
      <w:r w:rsidR="002A6A43">
        <w:rPr>
          <w:rFonts w:ascii="Arial" w:hAnsi="Arial" w:cs="Arial"/>
          <w:sz w:val="24"/>
          <w:szCs w:val="24"/>
          <w:lang w:val="en-GB"/>
        </w:rPr>
        <w:t>individuals, groups</w:t>
      </w:r>
      <w:r>
        <w:rPr>
          <w:rFonts w:ascii="Arial" w:hAnsi="Arial" w:cs="Arial"/>
          <w:sz w:val="24"/>
          <w:szCs w:val="24"/>
          <w:lang w:val="en-GB"/>
        </w:rPr>
        <w:t xml:space="preserve"> and communities</w:t>
      </w:r>
    </w:p>
    <w:p w14:paraId="07365AE2" w14:textId="0318F728"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Consideration should be given to simplifying the language</w:t>
      </w:r>
      <w:r w:rsidR="002A6A43">
        <w:rPr>
          <w:rFonts w:ascii="Arial" w:hAnsi="Arial" w:cs="Arial"/>
          <w:sz w:val="24"/>
          <w:szCs w:val="24"/>
          <w:lang w:val="en-GB"/>
        </w:rPr>
        <w:t>,</w:t>
      </w:r>
      <w:r>
        <w:rPr>
          <w:rFonts w:ascii="Arial" w:hAnsi="Arial" w:cs="Arial"/>
          <w:sz w:val="24"/>
          <w:szCs w:val="24"/>
          <w:lang w:val="en-GB"/>
        </w:rPr>
        <w:t xml:space="preserve"> the format didn’t ‘flow’ and the language had too much jargon</w:t>
      </w:r>
    </w:p>
    <w:p w14:paraId="6741912D" w14:textId="1865F657"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 xml:space="preserve">For those with reading and visual difficulties it was suggested the airport should consider a programme which enables </w:t>
      </w:r>
      <w:proofErr w:type="spellStart"/>
      <w:r>
        <w:rPr>
          <w:rFonts w:ascii="Arial" w:hAnsi="Arial" w:cs="Arial"/>
          <w:sz w:val="24"/>
          <w:szCs w:val="24"/>
          <w:lang w:val="en-GB"/>
        </w:rPr>
        <w:t>respondees</w:t>
      </w:r>
      <w:proofErr w:type="spellEnd"/>
      <w:r>
        <w:rPr>
          <w:rFonts w:ascii="Arial" w:hAnsi="Arial" w:cs="Arial"/>
          <w:sz w:val="24"/>
          <w:szCs w:val="24"/>
          <w:lang w:val="en-GB"/>
        </w:rPr>
        <w:t xml:space="preserve"> to change the colour of background screens </w:t>
      </w:r>
      <w:r w:rsidR="002A6A43">
        <w:rPr>
          <w:rFonts w:ascii="Arial" w:hAnsi="Arial" w:cs="Arial"/>
          <w:sz w:val="24"/>
          <w:szCs w:val="24"/>
          <w:lang w:val="en-GB"/>
        </w:rPr>
        <w:t>to make it disability/ dyslexic friendly</w:t>
      </w:r>
    </w:p>
    <w:p w14:paraId="62DC15F4" w14:textId="3255EC11"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Concerns were expressed about some of the questions potentially being ‘leading’ with prescribed options</w:t>
      </w:r>
    </w:p>
    <w:p w14:paraId="254E2743" w14:textId="3B69F89D" w:rsidR="008F26FF" w:rsidRDefault="008F26FF" w:rsidP="00F06935">
      <w:pPr>
        <w:pStyle w:val="ListParagraph"/>
        <w:numPr>
          <w:ilvl w:val="0"/>
          <w:numId w:val="6"/>
        </w:numPr>
        <w:rPr>
          <w:rFonts w:ascii="Arial" w:hAnsi="Arial" w:cs="Arial"/>
          <w:sz w:val="24"/>
          <w:szCs w:val="24"/>
          <w:lang w:val="en-GB"/>
        </w:rPr>
      </w:pPr>
      <w:r>
        <w:rPr>
          <w:rFonts w:ascii="Arial" w:hAnsi="Arial" w:cs="Arial"/>
          <w:sz w:val="24"/>
          <w:szCs w:val="24"/>
          <w:lang w:val="en-GB"/>
        </w:rPr>
        <w:t>The information needed to be adapted to meet the needs and expectations of a range of different audiences with some formats having more technical detail than others.</w:t>
      </w:r>
    </w:p>
    <w:p w14:paraId="2355FABE" w14:textId="71179E31" w:rsidR="00DB0DCA" w:rsidRDefault="008F26FF" w:rsidP="00DB0DCA">
      <w:pPr>
        <w:pStyle w:val="ListParagraph"/>
        <w:numPr>
          <w:ilvl w:val="0"/>
          <w:numId w:val="6"/>
        </w:numPr>
        <w:rPr>
          <w:rFonts w:ascii="Arial" w:hAnsi="Arial" w:cs="Arial"/>
          <w:sz w:val="24"/>
          <w:szCs w:val="24"/>
          <w:lang w:val="en-GB"/>
        </w:rPr>
      </w:pPr>
      <w:r>
        <w:rPr>
          <w:rFonts w:ascii="Arial" w:hAnsi="Arial" w:cs="Arial"/>
          <w:sz w:val="24"/>
          <w:szCs w:val="24"/>
          <w:lang w:val="en-GB"/>
        </w:rPr>
        <w:lastRenderedPageBreak/>
        <w:t>There w</w:t>
      </w:r>
      <w:r w:rsidR="002A6A43">
        <w:rPr>
          <w:rFonts w:ascii="Arial" w:hAnsi="Arial" w:cs="Arial"/>
          <w:sz w:val="24"/>
          <w:szCs w:val="24"/>
          <w:lang w:val="en-GB"/>
        </w:rPr>
        <w:t>ere</w:t>
      </w:r>
      <w:r>
        <w:rPr>
          <w:rFonts w:ascii="Arial" w:hAnsi="Arial" w:cs="Arial"/>
          <w:sz w:val="24"/>
          <w:szCs w:val="24"/>
          <w:lang w:val="en-GB"/>
        </w:rPr>
        <w:t xml:space="preserve"> concerns that the focus groups would have too many questions to give participants the opportunity for a meaningful contribution</w:t>
      </w:r>
      <w:r w:rsidR="002A6A43">
        <w:rPr>
          <w:rFonts w:ascii="Arial" w:hAnsi="Arial" w:cs="Arial"/>
          <w:sz w:val="24"/>
          <w:szCs w:val="24"/>
          <w:lang w:val="en-GB"/>
        </w:rPr>
        <w:t xml:space="preserve"> within the allocated time</w:t>
      </w:r>
      <w:r>
        <w:rPr>
          <w:rFonts w:ascii="Arial" w:hAnsi="Arial" w:cs="Arial"/>
          <w:sz w:val="24"/>
          <w:szCs w:val="24"/>
          <w:lang w:val="en-GB"/>
        </w:rPr>
        <w:t>. It was suggested that a mock focus group be held to test the questions.</w:t>
      </w:r>
    </w:p>
    <w:p w14:paraId="17A58A4A" w14:textId="321CB2C4" w:rsidR="00DB0DCA" w:rsidRPr="00DB0DCA" w:rsidRDefault="00DB0DCA" w:rsidP="00DB0DCA">
      <w:pPr>
        <w:ind w:left="1080"/>
        <w:rPr>
          <w:rFonts w:ascii="Arial" w:hAnsi="Arial" w:cs="Arial"/>
          <w:sz w:val="24"/>
          <w:szCs w:val="24"/>
          <w:lang w:val="en-GB"/>
        </w:rPr>
      </w:pPr>
      <w:r>
        <w:rPr>
          <w:rFonts w:ascii="Arial" w:hAnsi="Arial" w:cs="Arial"/>
          <w:sz w:val="24"/>
          <w:szCs w:val="24"/>
          <w:lang w:val="en-GB"/>
        </w:rPr>
        <w:t>The Chair thanked the members for their views, acknowledging that this had been the first opportunity they had had to consider the draft documentation. The airport agreed to consider the views of the SRG and report back on how they had influenced the final documentation</w:t>
      </w:r>
      <w:r w:rsidR="002A6A43">
        <w:rPr>
          <w:rFonts w:ascii="Arial" w:hAnsi="Arial" w:cs="Arial"/>
          <w:sz w:val="24"/>
          <w:szCs w:val="24"/>
          <w:lang w:val="en-GB"/>
        </w:rPr>
        <w:t>.</w:t>
      </w:r>
    </w:p>
    <w:p w14:paraId="20364445" w14:textId="77777777" w:rsidR="00DB0DCA" w:rsidRDefault="00DB0DCA" w:rsidP="00DB0DCA">
      <w:pPr>
        <w:pStyle w:val="ListParagraph"/>
        <w:ind w:left="1080"/>
        <w:rPr>
          <w:rFonts w:ascii="Arial" w:hAnsi="Arial" w:cs="Arial"/>
          <w:sz w:val="24"/>
          <w:szCs w:val="24"/>
          <w:lang w:val="en-GB"/>
        </w:rPr>
      </w:pPr>
    </w:p>
    <w:p w14:paraId="5D15B339" w14:textId="3CC7C7D5" w:rsidR="00DB0DCA" w:rsidRPr="00DB0DCA" w:rsidRDefault="00DB0DCA" w:rsidP="00DB0DCA">
      <w:pPr>
        <w:pStyle w:val="ListParagraph"/>
        <w:numPr>
          <w:ilvl w:val="0"/>
          <w:numId w:val="4"/>
        </w:numPr>
        <w:rPr>
          <w:rFonts w:ascii="Arial" w:hAnsi="Arial" w:cs="Arial"/>
          <w:b/>
          <w:bCs/>
          <w:sz w:val="24"/>
          <w:szCs w:val="24"/>
          <w:lang w:val="en-GB"/>
        </w:rPr>
      </w:pPr>
      <w:r>
        <w:rPr>
          <w:rFonts w:ascii="Arial" w:hAnsi="Arial" w:cs="Arial"/>
          <w:b/>
          <w:bCs/>
          <w:sz w:val="24"/>
          <w:szCs w:val="24"/>
          <w:lang w:val="en-GB"/>
        </w:rPr>
        <w:t>Open discussion</w:t>
      </w:r>
    </w:p>
    <w:p w14:paraId="772FF09E" w14:textId="45036FF5" w:rsidR="00DB0DCA" w:rsidRDefault="00DB0DCA" w:rsidP="00DB0DCA">
      <w:pPr>
        <w:ind w:left="720"/>
        <w:rPr>
          <w:rFonts w:ascii="Arial" w:hAnsi="Arial" w:cs="Arial"/>
          <w:sz w:val="24"/>
          <w:szCs w:val="24"/>
          <w:lang w:val="en-GB"/>
        </w:rPr>
      </w:pPr>
      <w:r w:rsidRPr="00DB0DCA">
        <w:rPr>
          <w:rFonts w:ascii="Arial" w:hAnsi="Arial" w:cs="Arial"/>
          <w:sz w:val="24"/>
          <w:szCs w:val="24"/>
          <w:lang w:val="en-GB"/>
        </w:rPr>
        <w:t xml:space="preserve">The </w:t>
      </w:r>
      <w:r>
        <w:rPr>
          <w:rFonts w:ascii="Arial" w:hAnsi="Arial" w:cs="Arial"/>
          <w:sz w:val="24"/>
          <w:szCs w:val="24"/>
          <w:lang w:val="en-GB"/>
        </w:rPr>
        <w:t>members considered the proposed membership of the SRG and concerns were raised that it appeared to be too biased towards organisations with fewer members from a community perspective.</w:t>
      </w:r>
    </w:p>
    <w:p w14:paraId="2FEADBC1" w14:textId="583B3161" w:rsidR="00DB0DCA" w:rsidRDefault="00DB0DCA" w:rsidP="00DB0DCA">
      <w:pPr>
        <w:ind w:left="720"/>
        <w:rPr>
          <w:rFonts w:ascii="Arial" w:hAnsi="Arial" w:cs="Arial"/>
          <w:sz w:val="24"/>
          <w:szCs w:val="24"/>
          <w:lang w:val="en-GB"/>
        </w:rPr>
      </w:pPr>
      <w:r>
        <w:rPr>
          <w:rFonts w:ascii="Arial" w:hAnsi="Arial" w:cs="Arial"/>
          <w:sz w:val="24"/>
          <w:szCs w:val="24"/>
          <w:lang w:val="en-GB"/>
        </w:rPr>
        <w:t>The Institute and the airport agreed to review the membership and the chair suggested that a representative from the Association of Parish Councils could be sought as part of an effort to increase community participation.</w:t>
      </w:r>
    </w:p>
    <w:p w14:paraId="71E2462E" w14:textId="10AB3ACA" w:rsidR="00DB0DCA" w:rsidRDefault="00DB0DCA" w:rsidP="00DB0DCA">
      <w:pPr>
        <w:ind w:left="720"/>
        <w:rPr>
          <w:rFonts w:ascii="Arial" w:hAnsi="Arial" w:cs="Arial"/>
          <w:sz w:val="24"/>
          <w:szCs w:val="24"/>
          <w:lang w:val="en-GB"/>
        </w:rPr>
      </w:pPr>
    </w:p>
    <w:p w14:paraId="13FB1667" w14:textId="3ACF08DD" w:rsidR="00DB0DCA" w:rsidRDefault="00DB0DCA" w:rsidP="00DB0DCA">
      <w:pPr>
        <w:pStyle w:val="ListParagraph"/>
        <w:numPr>
          <w:ilvl w:val="0"/>
          <w:numId w:val="4"/>
        </w:numPr>
        <w:rPr>
          <w:rFonts w:ascii="Arial" w:hAnsi="Arial" w:cs="Arial"/>
          <w:b/>
          <w:bCs/>
          <w:sz w:val="24"/>
          <w:szCs w:val="24"/>
          <w:lang w:val="en-GB"/>
        </w:rPr>
      </w:pPr>
      <w:r>
        <w:rPr>
          <w:rFonts w:ascii="Arial" w:hAnsi="Arial" w:cs="Arial"/>
          <w:b/>
          <w:bCs/>
          <w:sz w:val="24"/>
          <w:szCs w:val="24"/>
          <w:lang w:val="en-GB"/>
        </w:rPr>
        <w:t>Date of Next Meeting and Venue</w:t>
      </w:r>
    </w:p>
    <w:p w14:paraId="1C4471DD" w14:textId="36BF38F0" w:rsidR="00DB0DCA" w:rsidRPr="00DB0DCA" w:rsidRDefault="00DB0DCA" w:rsidP="00DB0DCA">
      <w:pPr>
        <w:ind w:left="720"/>
        <w:rPr>
          <w:rFonts w:ascii="Arial" w:hAnsi="Arial" w:cs="Arial"/>
          <w:sz w:val="24"/>
          <w:szCs w:val="24"/>
          <w:lang w:val="en-GB"/>
        </w:rPr>
      </w:pPr>
      <w:r>
        <w:rPr>
          <w:rFonts w:ascii="Arial" w:hAnsi="Arial" w:cs="Arial"/>
          <w:sz w:val="24"/>
          <w:szCs w:val="24"/>
          <w:lang w:val="en-GB"/>
        </w:rPr>
        <w:t>A provisional date for early November was agreed, subject to confirmation and the venue would be Olympic House, Manchester Airport.</w:t>
      </w:r>
    </w:p>
    <w:p w14:paraId="43E50755" w14:textId="6CBFE263" w:rsidR="0015108F" w:rsidRPr="0015108F" w:rsidRDefault="00F06935" w:rsidP="0015108F">
      <w:pPr>
        <w:ind w:left="720"/>
        <w:rPr>
          <w:rFonts w:ascii="Arial" w:hAnsi="Arial" w:cs="Arial"/>
          <w:sz w:val="24"/>
          <w:szCs w:val="24"/>
          <w:lang w:val="en-GB"/>
        </w:rPr>
      </w:pPr>
      <w:r>
        <w:rPr>
          <w:rFonts w:ascii="Arial" w:hAnsi="Arial" w:cs="Arial"/>
          <w:sz w:val="24"/>
          <w:szCs w:val="24"/>
          <w:lang w:val="en-GB"/>
        </w:rPr>
        <w:t xml:space="preserve"> </w:t>
      </w:r>
    </w:p>
    <w:p w14:paraId="0A0FABB6" w14:textId="77777777" w:rsidR="00D20056" w:rsidRDefault="00D20056" w:rsidP="00D20056">
      <w:pPr>
        <w:pStyle w:val="ListParagraph"/>
        <w:rPr>
          <w:rFonts w:ascii="Arial" w:hAnsi="Arial" w:cs="Arial"/>
          <w:sz w:val="24"/>
          <w:szCs w:val="24"/>
          <w:lang w:val="en-GB"/>
        </w:rPr>
      </w:pPr>
    </w:p>
    <w:p w14:paraId="0D0C2A73" w14:textId="26C52318" w:rsidR="003D58A5" w:rsidRPr="003D58A5" w:rsidRDefault="003D58A5" w:rsidP="001F72BF">
      <w:pPr>
        <w:rPr>
          <w:rFonts w:ascii="Arial" w:hAnsi="Arial" w:cs="Arial"/>
          <w:sz w:val="24"/>
          <w:szCs w:val="24"/>
          <w:lang w:val="en-GB"/>
        </w:rPr>
      </w:pPr>
    </w:p>
    <w:p w14:paraId="7E2B9B08" w14:textId="77777777" w:rsidR="001F72BF" w:rsidRPr="003D58A5" w:rsidRDefault="001F72BF" w:rsidP="001F72BF">
      <w:pPr>
        <w:rPr>
          <w:rFonts w:ascii="Arial" w:hAnsi="Arial" w:cs="Arial"/>
          <w:sz w:val="24"/>
          <w:szCs w:val="24"/>
          <w:lang w:val="en-GB"/>
        </w:rPr>
      </w:pPr>
    </w:p>
    <w:sectPr w:rsidR="001F72BF" w:rsidRPr="003D5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7B64"/>
    <w:multiLevelType w:val="hybridMultilevel"/>
    <w:tmpl w:val="BFA0E1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34CB5"/>
    <w:multiLevelType w:val="hybridMultilevel"/>
    <w:tmpl w:val="1AEC1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7473F9"/>
    <w:multiLevelType w:val="hybridMultilevel"/>
    <w:tmpl w:val="A056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B28E5"/>
    <w:multiLevelType w:val="hybridMultilevel"/>
    <w:tmpl w:val="397A8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F7294A"/>
    <w:multiLevelType w:val="hybridMultilevel"/>
    <w:tmpl w:val="6E46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3A556A"/>
    <w:multiLevelType w:val="hybridMultilevel"/>
    <w:tmpl w:val="B1C8F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51"/>
    <w:rsid w:val="0015108F"/>
    <w:rsid w:val="001F72BF"/>
    <w:rsid w:val="002A6A43"/>
    <w:rsid w:val="002D505A"/>
    <w:rsid w:val="002D5830"/>
    <w:rsid w:val="00352C51"/>
    <w:rsid w:val="003D58A5"/>
    <w:rsid w:val="003E6B07"/>
    <w:rsid w:val="00706AFC"/>
    <w:rsid w:val="008F13EB"/>
    <w:rsid w:val="008F26FF"/>
    <w:rsid w:val="00BE28E3"/>
    <w:rsid w:val="00CA4271"/>
    <w:rsid w:val="00D20056"/>
    <w:rsid w:val="00DB0DCA"/>
    <w:rsid w:val="00DF6B00"/>
    <w:rsid w:val="00EB0D38"/>
    <w:rsid w:val="00EC7EDD"/>
    <w:rsid w:val="00F0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1844"/>
  <w15:chartTrackingRefBased/>
  <w15:docId w15:val="{9B908B02-23ED-4BA4-8C0A-E12F8041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3</cp:revision>
  <dcterms:created xsi:type="dcterms:W3CDTF">2019-08-19T19:01:00Z</dcterms:created>
  <dcterms:modified xsi:type="dcterms:W3CDTF">2019-08-27T09:50:00Z</dcterms:modified>
</cp:coreProperties>
</file>