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3D" w:rsidRDefault="001B0E3D" w:rsidP="00C5120E">
      <w:pPr>
        <w:jc w:val="center"/>
        <w:rPr>
          <w:b/>
          <w:sz w:val="32"/>
          <w:szCs w:val="32"/>
          <w:u w:val="single"/>
        </w:rPr>
      </w:pPr>
      <w:r w:rsidRPr="001B0E3D">
        <w:rPr>
          <w:b/>
          <w:sz w:val="32"/>
          <w:szCs w:val="32"/>
          <w:u w:val="single"/>
        </w:rPr>
        <w:t>Application for Escorted Access Airside Vehicle Permit</w:t>
      </w:r>
    </w:p>
    <w:p w:rsidR="00C5120E" w:rsidRPr="00C5120E" w:rsidRDefault="00C5120E" w:rsidP="00C5120E">
      <w:pPr>
        <w:jc w:val="center"/>
        <w:rPr>
          <w:b/>
          <w:sz w:val="24"/>
          <w:szCs w:val="24"/>
          <w:u w:val="single"/>
        </w:rPr>
      </w:pPr>
    </w:p>
    <w:p w:rsidR="007A00C9" w:rsidRDefault="001B0E3D">
      <w:r>
        <w:t xml:space="preserve">Issued for a limited period of up to </w:t>
      </w:r>
      <w:r w:rsidR="00093CFC">
        <w:t>7</w:t>
      </w:r>
      <w:r>
        <w:t xml:space="preserve"> working days, for an operator with reason to have short-term vehicular access airside, or</w:t>
      </w:r>
      <w:r w:rsidR="00093CFC">
        <w:t xml:space="preserve"> from 7 days </w:t>
      </w:r>
      <w:r>
        <w:t>up to 17 weeks with a valid CAP642 Inspection Certificate</w:t>
      </w:r>
      <w:r w:rsidR="00093CFC">
        <w:t>. A Yellow AVP</w:t>
      </w:r>
      <w:r w:rsidR="00E72EB2">
        <w:t xml:space="preserve"> will be issued</w:t>
      </w:r>
      <w:r>
        <w:t xml:space="preserve"> regardless of the age of the vehicle</w:t>
      </w:r>
      <w:r w:rsidR="007A00C9">
        <w:t>.</w:t>
      </w:r>
      <w:r w:rsidR="008943A2">
        <w:t xml:space="preserve"> </w:t>
      </w:r>
    </w:p>
    <w:p w:rsidR="001B0E3D" w:rsidRDefault="007A00C9">
      <w:r>
        <w:t>For 17 week permits please</w:t>
      </w:r>
      <w:r w:rsidR="008943A2">
        <w:t xml:space="preserve"> attach approval from Airfield Operations</w:t>
      </w:r>
      <w:r w:rsidR="00E72EB2">
        <w:t xml:space="preserve"> (AOCM)</w:t>
      </w:r>
    </w:p>
    <w:p w:rsidR="006644C6" w:rsidRDefault="006644C6"/>
    <w:tbl>
      <w:tblPr>
        <w:tblStyle w:val="TableGrid"/>
        <w:tblW w:w="0" w:type="auto"/>
        <w:tblLook w:val="04A0" w:firstRow="1" w:lastRow="0" w:firstColumn="1" w:lastColumn="0" w:noHBand="0" w:noVBand="1"/>
      </w:tblPr>
      <w:tblGrid>
        <w:gridCol w:w="2048"/>
        <w:gridCol w:w="2048"/>
      </w:tblGrid>
      <w:tr w:rsidR="006B4261" w:rsidTr="00B45023">
        <w:trPr>
          <w:trHeight w:val="225"/>
        </w:trPr>
        <w:tc>
          <w:tcPr>
            <w:tcW w:w="2048" w:type="dxa"/>
            <w:tcBorders>
              <w:bottom w:val="single" w:sz="4" w:space="0" w:color="auto"/>
            </w:tcBorders>
          </w:tcPr>
          <w:p w:rsidR="006B4261" w:rsidRDefault="006B4261">
            <w:permStart w:id="401762491" w:edGrp="everyone" w:colFirst="1" w:colLast="1"/>
            <w:r>
              <w:t>Date of Application</w:t>
            </w:r>
          </w:p>
        </w:tc>
        <w:tc>
          <w:tcPr>
            <w:tcW w:w="2048" w:type="dxa"/>
            <w:tcBorders>
              <w:bottom w:val="single" w:sz="4" w:space="0" w:color="auto"/>
            </w:tcBorders>
          </w:tcPr>
          <w:p w:rsidR="006B4261" w:rsidRDefault="006B4261">
            <w:bookmarkStart w:id="0" w:name="_GoBack"/>
            <w:bookmarkEnd w:id="0"/>
          </w:p>
        </w:tc>
      </w:tr>
      <w:tr w:rsidR="00B45023" w:rsidTr="00B45023">
        <w:trPr>
          <w:trHeight w:val="225"/>
        </w:trPr>
        <w:tc>
          <w:tcPr>
            <w:tcW w:w="2048" w:type="dxa"/>
            <w:tcBorders>
              <w:top w:val="single" w:sz="4" w:space="0" w:color="auto"/>
              <w:left w:val="nil"/>
              <w:bottom w:val="nil"/>
              <w:right w:val="nil"/>
            </w:tcBorders>
          </w:tcPr>
          <w:p w:rsidR="00B45023" w:rsidRDefault="00B45023">
            <w:permStart w:id="254955458" w:edGrp="everyone" w:colFirst="1" w:colLast="1"/>
            <w:permEnd w:id="401762491"/>
          </w:p>
        </w:tc>
        <w:tc>
          <w:tcPr>
            <w:tcW w:w="2048" w:type="dxa"/>
            <w:tcBorders>
              <w:top w:val="single" w:sz="4" w:space="0" w:color="auto"/>
              <w:left w:val="nil"/>
              <w:bottom w:val="nil"/>
              <w:right w:val="nil"/>
            </w:tcBorders>
          </w:tcPr>
          <w:p w:rsidR="00B45023" w:rsidRDefault="00B45023"/>
        </w:tc>
      </w:tr>
      <w:permEnd w:id="254955458"/>
    </w:tbl>
    <w:p w:rsidR="001B0E3D" w:rsidRPr="00B45023" w:rsidRDefault="001B0E3D">
      <w:pPr>
        <w:rPr>
          <w:sz w:val="16"/>
          <w:szCs w:val="16"/>
        </w:rPr>
      </w:pPr>
    </w:p>
    <w:tbl>
      <w:tblPr>
        <w:tblStyle w:val="TableGrid"/>
        <w:tblW w:w="0" w:type="auto"/>
        <w:tblLook w:val="04A0" w:firstRow="1" w:lastRow="0" w:firstColumn="1" w:lastColumn="0" w:noHBand="0" w:noVBand="1"/>
      </w:tblPr>
      <w:tblGrid>
        <w:gridCol w:w="4508"/>
        <w:gridCol w:w="4508"/>
      </w:tblGrid>
      <w:tr w:rsidR="006B4261" w:rsidTr="006B4261">
        <w:tc>
          <w:tcPr>
            <w:tcW w:w="4508" w:type="dxa"/>
          </w:tcPr>
          <w:p w:rsidR="006B4261" w:rsidRDefault="008943A2">
            <w:permStart w:id="1929058334" w:edGrp="everyone" w:colFirst="1" w:colLast="1"/>
            <w:r>
              <w:t>Main Contractor Name</w:t>
            </w:r>
          </w:p>
        </w:tc>
        <w:tc>
          <w:tcPr>
            <w:tcW w:w="4508" w:type="dxa"/>
          </w:tcPr>
          <w:p w:rsidR="006B4261" w:rsidRDefault="006B4261"/>
        </w:tc>
      </w:tr>
      <w:tr w:rsidR="006B4261" w:rsidTr="006B4261">
        <w:tc>
          <w:tcPr>
            <w:tcW w:w="4508" w:type="dxa"/>
          </w:tcPr>
          <w:p w:rsidR="006B4261" w:rsidRDefault="008943A2">
            <w:permStart w:id="129723105" w:edGrp="everyone" w:colFirst="1" w:colLast="1"/>
            <w:permEnd w:id="1929058334"/>
            <w:r>
              <w:t>Sub Contractor / Escorted Company Name</w:t>
            </w:r>
          </w:p>
        </w:tc>
        <w:tc>
          <w:tcPr>
            <w:tcW w:w="4508" w:type="dxa"/>
          </w:tcPr>
          <w:p w:rsidR="006B4261" w:rsidRDefault="006B4261"/>
        </w:tc>
      </w:tr>
      <w:permEnd w:id="129723105"/>
      <w:tr w:rsidR="007A00C9" w:rsidTr="006B4261">
        <w:tc>
          <w:tcPr>
            <w:tcW w:w="4508" w:type="dxa"/>
          </w:tcPr>
          <w:p w:rsidR="007A00C9" w:rsidRDefault="007A00C9">
            <w:r>
              <w:t>Airside Liability Insurance (please tick)</w:t>
            </w:r>
            <w:r w:rsidR="00E72EB2">
              <w:t xml:space="preserve"> </w:t>
            </w:r>
          </w:p>
        </w:tc>
        <w:tc>
          <w:tcPr>
            <w:tcW w:w="4508" w:type="dxa"/>
          </w:tcPr>
          <w:p w:rsidR="007A00C9" w:rsidRDefault="007A00C9">
            <w:r>
              <w:t xml:space="preserve">               YES [</w:t>
            </w:r>
            <w:permStart w:id="352207729" w:edGrp="everyone"/>
            <w:r>
              <w:t xml:space="preserve">  </w:t>
            </w:r>
            <w:permEnd w:id="352207729"/>
            <w:r>
              <w:t>]              NO [</w:t>
            </w:r>
            <w:permStart w:id="891685188" w:edGrp="everyone"/>
            <w:r>
              <w:t xml:space="preserve">  </w:t>
            </w:r>
            <w:permEnd w:id="891685188"/>
            <w:r>
              <w:t>]</w:t>
            </w:r>
          </w:p>
        </w:tc>
      </w:tr>
    </w:tbl>
    <w:p w:rsidR="006B4261" w:rsidRDefault="006B4261"/>
    <w:tbl>
      <w:tblPr>
        <w:tblStyle w:val="TableGrid"/>
        <w:tblW w:w="0" w:type="auto"/>
        <w:tblLook w:val="04A0" w:firstRow="1" w:lastRow="0" w:firstColumn="1" w:lastColumn="0" w:noHBand="0" w:noVBand="1"/>
      </w:tblPr>
      <w:tblGrid>
        <w:gridCol w:w="4508"/>
        <w:gridCol w:w="4508"/>
      </w:tblGrid>
      <w:tr w:rsidR="008943A2" w:rsidTr="008943A2">
        <w:tc>
          <w:tcPr>
            <w:tcW w:w="4508" w:type="dxa"/>
          </w:tcPr>
          <w:p w:rsidR="008943A2" w:rsidRDefault="008943A2">
            <w:permStart w:id="1554203440" w:edGrp="everyone" w:colFirst="1" w:colLast="1"/>
            <w:r>
              <w:t>Start Date</w:t>
            </w:r>
          </w:p>
        </w:tc>
        <w:tc>
          <w:tcPr>
            <w:tcW w:w="4508" w:type="dxa"/>
          </w:tcPr>
          <w:p w:rsidR="008943A2" w:rsidRDefault="008943A2"/>
        </w:tc>
      </w:tr>
      <w:tr w:rsidR="008943A2" w:rsidTr="008943A2">
        <w:tc>
          <w:tcPr>
            <w:tcW w:w="4508" w:type="dxa"/>
          </w:tcPr>
          <w:p w:rsidR="008943A2" w:rsidRDefault="008943A2">
            <w:permStart w:id="1732718300" w:edGrp="everyone" w:colFirst="1" w:colLast="1"/>
            <w:permEnd w:id="1554203440"/>
            <w:r>
              <w:t>Completion Date</w:t>
            </w:r>
          </w:p>
        </w:tc>
        <w:tc>
          <w:tcPr>
            <w:tcW w:w="4508" w:type="dxa"/>
          </w:tcPr>
          <w:p w:rsidR="008943A2" w:rsidRDefault="008943A2"/>
        </w:tc>
      </w:tr>
      <w:permEnd w:id="1732718300"/>
    </w:tbl>
    <w:p w:rsidR="001B0E3D" w:rsidRDefault="001B0E3D"/>
    <w:tbl>
      <w:tblPr>
        <w:tblStyle w:val="TableGrid"/>
        <w:tblW w:w="0" w:type="auto"/>
        <w:tblLook w:val="04A0" w:firstRow="1" w:lastRow="0" w:firstColumn="1" w:lastColumn="0" w:noHBand="0" w:noVBand="1"/>
      </w:tblPr>
      <w:tblGrid>
        <w:gridCol w:w="4508"/>
        <w:gridCol w:w="4508"/>
      </w:tblGrid>
      <w:tr w:rsidR="008943A2" w:rsidTr="008943A2">
        <w:tc>
          <w:tcPr>
            <w:tcW w:w="4508" w:type="dxa"/>
          </w:tcPr>
          <w:p w:rsidR="008943A2" w:rsidRDefault="008943A2">
            <w:permStart w:id="792487436" w:edGrp="everyone" w:colFirst="1" w:colLast="1"/>
            <w:r>
              <w:t>Vehicle Make</w:t>
            </w:r>
          </w:p>
        </w:tc>
        <w:tc>
          <w:tcPr>
            <w:tcW w:w="4508" w:type="dxa"/>
          </w:tcPr>
          <w:p w:rsidR="008943A2" w:rsidRDefault="008943A2"/>
        </w:tc>
      </w:tr>
      <w:tr w:rsidR="008943A2" w:rsidTr="008943A2">
        <w:tc>
          <w:tcPr>
            <w:tcW w:w="4508" w:type="dxa"/>
          </w:tcPr>
          <w:p w:rsidR="008943A2" w:rsidRDefault="008943A2">
            <w:permStart w:id="1396855068" w:edGrp="everyone" w:colFirst="1" w:colLast="1"/>
            <w:permEnd w:id="792487436"/>
            <w:r>
              <w:t>Vehicle Model</w:t>
            </w:r>
          </w:p>
        </w:tc>
        <w:tc>
          <w:tcPr>
            <w:tcW w:w="4508" w:type="dxa"/>
          </w:tcPr>
          <w:p w:rsidR="008943A2" w:rsidRDefault="008943A2"/>
        </w:tc>
      </w:tr>
      <w:tr w:rsidR="008943A2" w:rsidTr="008943A2">
        <w:tc>
          <w:tcPr>
            <w:tcW w:w="4508" w:type="dxa"/>
          </w:tcPr>
          <w:p w:rsidR="008943A2" w:rsidRDefault="008943A2">
            <w:permStart w:id="899042079" w:edGrp="everyone" w:colFirst="1" w:colLast="1"/>
            <w:permEnd w:id="1396855068"/>
            <w:r>
              <w:t>Vehicle Seating Capacity</w:t>
            </w:r>
          </w:p>
        </w:tc>
        <w:tc>
          <w:tcPr>
            <w:tcW w:w="4508" w:type="dxa"/>
          </w:tcPr>
          <w:p w:rsidR="008943A2" w:rsidRDefault="008943A2"/>
        </w:tc>
      </w:tr>
      <w:permEnd w:id="899042079"/>
    </w:tbl>
    <w:p w:rsidR="001B0E3D" w:rsidRDefault="001B0E3D"/>
    <w:tbl>
      <w:tblPr>
        <w:tblStyle w:val="TableGrid"/>
        <w:tblW w:w="0" w:type="auto"/>
        <w:tblLook w:val="04A0" w:firstRow="1" w:lastRow="0" w:firstColumn="1" w:lastColumn="0" w:noHBand="0" w:noVBand="1"/>
      </w:tblPr>
      <w:tblGrid>
        <w:gridCol w:w="4508"/>
        <w:gridCol w:w="4508"/>
      </w:tblGrid>
      <w:tr w:rsidR="007A00C9" w:rsidTr="007A00C9">
        <w:tc>
          <w:tcPr>
            <w:tcW w:w="4508" w:type="dxa"/>
          </w:tcPr>
          <w:p w:rsidR="007A00C9" w:rsidRDefault="007A00C9">
            <w:permStart w:id="1540910669" w:edGrp="everyone" w:colFirst="1" w:colLast="1"/>
            <w:r>
              <w:t>Print Name</w:t>
            </w:r>
          </w:p>
        </w:tc>
        <w:tc>
          <w:tcPr>
            <w:tcW w:w="4508" w:type="dxa"/>
          </w:tcPr>
          <w:p w:rsidR="007A00C9" w:rsidRDefault="007A00C9"/>
        </w:tc>
      </w:tr>
      <w:tr w:rsidR="007A00C9" w:rsidTr="007A00C9">
        <w:tc>
          <w:tcPr>
            <w:tcW w:w="4508" w:type="dxa"/>
          </w:tcPr>
          <w:p w:rsidR="007A00C9" w:rsidRDefault="007A00C9">
            <w:permStart w:id="1654013918" w:edGrp="everyone" w:colFirst="1" w:colLast="1"/>
            <w:permEnd w:id="1540910669"/>
            <w:r>
              <w:t>Signature</w:t>
            </w:r>
          </w:p>
        </w:tc>
        <w:tc>
          <w:tcPr>
            <w:tcW w:w="4508" w:type="dxa"/>
          </w:tcPr>
          <w:p w:rsidR="007A00C9" w:rsidRDefault="007A00C9"/>
        </w:tc>
      </w:tr>
      <w:tr w:rsidR="007A00C9" w:rsidTr="007A00C9">
        <w:tc>
          <w:tcPr>
            <w:tcW w:w="4508" w:type="dxa"/>
          </w:tcPr>
          <w:p w:rsidR="007A00C9" w:rsidRDefault="007A00C9">
            <w:permStart w:id="1139567364" w:edGrp="everyone" w:colFirst="1" w:colLast="1"/>
            <w:permEnd w:id="1654013918"/>
            <w:r>
              <w:t>Purchase Order Number (if required)</w:t>
            </w:r>
          </w:p>
        </w:tc>
        <w:tc>
          <w:tcPr>
            <w:tcW w:w="4508" w:type="dxa"/>
          </w:tcPr>
          <w:p w:rsidR="007A00C9" w:rsidRDefault="007A00C9"/>
        </w:tc>
      </w:tr>
      <w:tr w:rsidR="007A00C9" w:rsidTr="007A00C9">
        <w:tc>
          <w:tcPr>
            <w:tcW w:w="4508" w:type="dxa"/>
          </w:tcPr>
          <w:p w:rsidR="007A00C9" w:rsidRDefault="007A00C9">
            <w:permStart w:id="1534030470" w:edGrp="everyone" w:colFirst="1" w:colLast="1"/>
            <w:permEnd w:id="1139567364"/>
            <w:r>
              <w:t>Telephone Number</w:t>
            </w:r>
          </w:p>
        </w:tc>
        <w:tc>
          <w:tcPr>
            <w:tcW w:w="4508" w:type="dxa"/>
          </w:tcPr>
          <w:p w:rsidR="007A00C9" w:rsidRDefault="007A00C9"/>
        </w:tc>
      </w:tr>
      <w:permEnd w:id="1534030470"/>
    </w:tbl>
    <w:p w:rsidR="001B0E3D" w:rsidRDefault="001B0E3D"/>
    <w:p w:rsidR="001B0E3D" w:rsidRDefault="001B0E3D"/>
    <w:p w:rsidR="00146767" w:rsidRDefault="001B0E3D">
      <w:r>
        <w:t>The yellow AVP must be returned to the MA</w:t>
      </w:r>
      <w:r w:rsidR="00E72EB2">
        <w:t>MT Admin</w:t>
      </w:r>
      <w:r>
        <w:t xml:space="preserve"> reception</w:t>
      </w:r>
      <w:r w:rsidR="007A00C9">
        <w:t xml:space="preserve"> at Hangar 4</w:t>
      </w:r>
      <w:r>
        <w:t>, within 7 days of its expiry date, failure to comply will have the sponsoring company suspended from being issued with any further form of AVP until compliance of this policy is adhered to. This permit does not confer access without the vehicle being escorted at all times whilst operating airside. The vehicle must not be parked airside overnight and must leave the airfield at the end of the working period.</w:t>
      </w:r>
    </w:p>
    <w:p w:rsidR="00146767" w:rsidRDefault="00C5120E">
      <w:r>
        <w:t>Please follow</w:t>
      </w:r>
      <w:r w:rsidR="00146767">
        <w:t xml:space="preserve"> guidelines </w:t>
      </w:r>
      <w:r>
        <w:t>of Aerodrome Manual (link below)</w:t>
      </w:r>
    </w:p>
    <w:p w:rsidR="006644C6" w:rsidRDefault="00254200">
      <w:hyperlink r:id="rId6" w:history="1">
        <w:r w:rsidR="00146767" w:rsidRPr="00960787">
          <w:rPr>
            <w:rStyle w:val="Hyperlink"/>
          </w:rPr>
          <w:t>https://www.manchesterairport.co.uk/aviation-professionals/aerodrome-manual/</w:t>
        </w:r>
      </w:hyperlink>
    </w:p>
    <w:p w:rsidR="00C5120E" w:rsidRDefault="00C5120E" w:rsidP="00146767">
      <w:pPr>
        <w:pStyle w:val="DefaultText"/>
        <w:jc w:val="both"/>
        <w:rPr>
          <w:rFonts w:ascii="Arial" w:hAnsi="Arial"/>
          <w:sz w:val="20"/>
        </w:rPr>
      </w:pPr>
    </w:p>
    <w:p w:rsidR="00146767" w:rsidRDefault="00146767" w:rsidP="00146767">
      <w:pPr>
        <w:pStyle w:val="DefaultText"/>
        <w:jc w:val="both"/>
        <w:rPr>
          <w:rFonts w:ascii="Arial" w:hAnsi="Arial"/>
          <w:b/>
          <w:sz w:val="20"/>
        </w:rPr>
      </w:pPr>
      <w:r>
        <w:rPr>
          <w:rFonts w:ascii="Arial" w:hAnsi="Arial"/>
          <w:sz w:val="20"/>
        </w:rPr>
        <w:t>All applications and supporting documents must be submitted to MA</w:t>
      </w:r>
      <w:r w:rsidR="00E72EB2">
        <w:rPr>
          <w:rFonts w:ascii="Arial" w:hAnsi="Arial"/>
          <w:sz w:val="20"/>
        </w:rPr>
        <w:t xml:space="preserve"> </w:t>
      </w:r>
      <w:r>
        <w:rPr>
          <w:rFonts w:ascii="Arial" w:hAnsi="Arial"/>
          <w:sz w:val="20"/>
        </w:rPr>
        <w:t xml:space="preserve"> Motor Transport, Hangar 4, Pinfold Lane, M90 5YP e. </w:t>
      </w:r>
      <w:hyperlink r:id="rId7" w:history="1">
        <w:r w:rsidRPr="00960787">
          <w:rPr>
            <w:rStyle w:val="Hyperlink"/>
            <w:rFonts w:ascii="Arial" w:hAnsi="Arial"/>
            <w:sz w:val="20"/>
          </w:rPr>
          <w:t>MTAdmin@manairport.co.uk</w:t>
        </w:r>
      </w:hyperlink>
      <w:r>
        <w:rPr>
          <w:rFonts w:ascii="Arial" w:hAnsi="Arial"/>
          <w:sz w:val="20"/>
        </w:rPr>
        <w:t xml:space="preserve"> at least 48 hours prior to the work commencing.</w:t>
      </w:r>
    </w:p>
    <w:p w:rsidR="00146767" w:rsidRDefault="00146767" w:rsidP="00146767">
      <w:pPr>
        <w:pStyle w:val="DefaultText"/>
        <w:spacing w:line="200" w:lineRule="exact"/>
        <w:jc w:val="both"/>
        <w:rPr>
          <w:rFonts w:ascii="Arial" w:hAnsi="Arial"/>
          <w:b/>
          <w:color w:val="003366"/>
          <w:sz w:val="22"/>
          <w:u w:val="single"/>
        </w:rPr>
      </w:pPr>
    </w:p>
    <w:p w:rsidR="00146767" w:rsidRDefault="00146767" w:rsidP="00146767">
      <w:pPr>
        <w:pStyle w:val="DefaultText"/>
        <w:spacing w:line="200" w:lineRule="exact"/>
        <w:jc w:val="both"/>
        <w:rPr>
          <w:rFonts w:ascii="Arial" w:hAnsi="Arial"/>
          <w:b/>
          <w:color w:val="003366"/>
          <w:sz w:val="22"/>
          <w:u w:val="single"/>
        </w:rPr>
      </w:pPr>
    </w:p>
    <w:p w:rsidR="00146767" w:rsidRDefault="00146767" w:rsidP="00146767">
      <w:pPr>
        <w:pStyle w:val="DefaultText"/>
        <w:spacing w:line="200" w:lineRule="exact"/>
        <w:jc w:val="both"/>
        <w:rPr>
          <w:rFonts w:ascii="Arial" w:hAnsi="Arial" w:cs="Arial"/>
          <w:b/>
          <w:color w:val="003366"/>
          <w:sz w:val="18"/>
        </w:rPr>
      </w:pPr>
      <w:r>
        <w:rPr>
          <w:rFonts w:ascii="Arial" w:hAnsi="Arial" w:cs="Arial"/>
          <w:b/>
          <w:color w:val="003366"/>
          <w:sz w:val="18"/>
        </w:rPr>
        <w:t>OFFICE OPENING HOURS 07.00 TO 1</w:t>
      </w:r>
      <w:r w:rsidR="00E72EB2">
        <w:rPr>
          <w:rFonts w:ascii="Arial" w:hAnsi="Arial" w:cs="Arial"/>
          <w:b/>
          <w:color w:val="003366"/>
          <w:sz w:val="18"/>
        </w:rPr>
        <w:t>6.0</w:t>
      </w:r>
      <w:r>
        <w:rPr>
          <w:rFonts w:ascii="Arial" w:hAnsi="Arial" w:cs="Arial"/>
          <w:b/>
          <w:color w:val="003366"/>
          <w:sz w:val="18"/>
        </w:rPr>
        <w:t>0 MON TO FRI</w:t>
      </w:r>
    </w:p>
    <w:p w:rsidR="00146767" w:rsidRPr="001B0E3D" w:rsidRDefault="00146767"/>
    <w:sectPr w:rsidR="00146767" w:rsidRPr="001B0E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F3A" w:rsidRDefault="00D30F3A" w:rsidP="00D30F3A">
      <w:pPr>
        <w:spacing w:after="0" w:line="240" w:lineRule="auto"/>
      </w:pPr>
      <w:r>
        <w:separator/>
      </w:r>
    </w:p>
  </w:endnote>
  <w:endnote w:type="continuationSeparator" w:id="0">
    <w:p w:rsidR="00D30F3A" w:rsidRDefault="00D30F3A" w:rsidP="00D3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3A" w:rsidRDefault="00D30F3A">
    <w:pPr>
      <w:pStyle w:val="Foot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margin">
            <wp:posOffset>8329988</wp:posOffset>
          </wp:positionV>
          <wp:extent cx="7553876" cy="1442027"/>
          <wp:effectExtent l="0" t="0" r="0" b="6350"/>
          <wp:wrapNone/>
          <wp:docPr id="1" name="Picture 1" descr="C:\Users\hbeardmore\AppData\Local\Microsoft\Windows\INetCache\Content.Word\MAN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ardmore\AppData\Local\Microsoft\Windows\INetCache\Content.Word\MAN 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876" cy="144202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F3A" w:rsidRDefault="00D30F3A" w:rsidP="00D30F3A">
      <w:pPr>
        <w:spacing w:after="0" w:line="240" w:lineRule="auto"/>
      </w:pPr>
      <w:r>
        <w:separator/>
      </w:r>
    </w:p>
  </w:footnote>
  <w:footnote w:type="continuationSeparator" w:id="0">
    <w:p w:rsidR="00D30F3A" w:rsidRDefault="00D30F3A" w:rsidP="00D3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E0B" w:rsidRDefault="00823E0B" w:rsidP="00823E0B">
    <w:pPr>
      <w:pStyle w:val="Header"/>
      <w:jc w:val="right"/>
    </w:pPr>
    <w:r>
      <w:t>A</w:t>
    </w:r>
    <w:r w:rsidR="00254200">
      <w:t>nnex</w:t>
    </w:r>
    <w:r>
      <w:t xml:space="preserve"> 4</w:t>
    </w:r>
    <w:r w:rsidR="00EC42A9">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oODUCAPftZ57dNZlCt5y/xFkm0aXVVjicMFyL8HB8EoCW0xj00vpXHKVY6sP2J25Fp8z86rBGR1qm+CbRpOSUQ==" w:salt="L1QRp1E+0V8ZQHjAKgtT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3A"/>
    <w:rsid w:val="00093CFC"/>
    <w:rsid w:val="00146767"/>
    <w:rsid w:val="001A52AF"/>
    <w:rsid w:val="001B0E3D"/>
    <w:rsid w:val="00254200"/>
    <w:rsid w:val="006644C6"/>
    <w:rsid w:val="006B4261"/>
    <w:rsid w:val="007A00C9"/>
    <w:rsid w:val="00823E0B"/>
    <w:rsid w:val="008943A2"/>
    <w:rsid w:val="008B119F"/>
    <w:rsid w:val="00B45023"/>
    <w:rsid w:val="00BC6DED"/>
    <w:rsid w:val="00C5120E"/>
    <w:rsid w:val="00D30F3A"/>
    <w:rsid w:val="00DD508E"/>
    <w:rsid w:val="00E04C4F"/>
    <w:rsid w:val="00E1636C"/>
    <w:rsid w:val="00E72EB2"/>
    <w:rsid w:val="00EC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47321"/>
  <w15:chartTrackingRefBased/>
  <w15:docId w15:val="{86745DEA-878F-47C7-9E73-46CF1F2B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B4261"/>
    <w:pPr>
      <w:keepNext/>
      <w:framePr w:hSpace="180" w:wrap="around" w:vAnchor="text" w:hAnchor="margin" w:y="66"/>
      <w:spacing w:after="0" w:line="240" w:lineRule="auto"/>
      <w:outlineLvl w:val="0"/>
    </w:pPr>
    <w:rPr>
      <w:rFonts w:ascii="Arial" w:eastAsia="Times New Roman" w:hAnsi="Arial" w:cs="Times New Roman"/>
      <w:sz w:val="24"/>
      <w:szCs w:val="24"/>
      <w:u w:val="single"/>
    </w:rPr>
  </w:style>
  <w:style w:type="paragraph" w:styleId="Heading3">
    <w:name w:val="heading 3"/>
    <w:basedOn w:val="Normal"/>
    <w:next w:val="Normal"/>
    <w:link w:val="Heading3Char"/>
    <w:qFormat/>
    <w:rsid w:val="006B4261"/>
    <w:pPr>
      <w:keepNext/>
      <w:framePr w:hSpace="180" w:wrap="around" w:vAnchor="text" w:hAnchor="margin" w:y="726"/>
      <w:spacing w:after="0" w:line="240" w:lineRule="auto"/>
      <w:outlineLvl w:val="2"/>
    </w:pPr>
    <w:rPr>
      <w:rFonts w:ascii="Arial" w:eastAsia="Times New Roman" w:hAnsi="Arial" w:cs="Times New Roman"/>
      <w:sz w:val="20"/>
      <w:szCs w:val="24"/>
      <w:u w:val="single"/>
    </w:rPr>
  </w:style>
  <w:style w:type="paragraph" w:styleId="Heading4">
    <w:name w:val="heading 4"/>
    <w:basedOn w:val="Normal"/>
    <w:next w:val="Normal"/>
    <w:link w:val="Heading4Char"/>
    <w:qFormat/>
    <w:rsid w:val="006B4261"/>
    <w:pPr>
      <w:keepNext/>
      <w:spacing w:after="0" w:line="240" w:lineRule="auto"/>
      <w:outlineLvl w:val="3"/>
    </w:pPr>
    <w:rPr>
      <w:rFonts w:ascii="Arial" w:eastAsia="Times New Roman" w:hAnsi="Arial" w:cs="Times New Roman"/>
      <w:sz w:val="20"/>
      <w:szCs w:val="24"/>
      <w:u w:val="single"/>
    </w:rPr>
  </w:style>
  <w:style w:type="paragraph" w:styleId="Heading5">
    <w:name w:val="heading 5"/>
    <w:basedOn w:val="Normal"/>
    <w:next w:val="Normal"/>
    <w:link w:val="Heading5Char"/>
    <w:qFormat/>
    <w:rsid w:val="006B4261"/>
    <w:pPr>
      <w:keepNext/>
      <w:framePr w:hSpace="180" w:wrap="around" w:vAnchor="text" w:hAnchor="margin" w:y="361"/>
      <w:spacing w:after="0" w:line="240" w:lineRule="auto"/>
      <w:outlineLvl w:val="4"/>
    </w:pPr>
    <w:rPr>
      <w:rFonts w:ascii="Arial" w:eastAsia="Times New Roman" w:hAnsi="Arial" w:cs="Times New Roman"/>
      <w:b/>
      <w:bCs/>
      <w:sz w:val="20"/>
      <w:szCs w:val="24"/>
    </w:rPr>
  </w:style>
  <w:style w:type="paragraph" w:styleId="Heading6">
    <w:name w:val="heading 6"/>
    <w:basedOn w:val="Normal"/>
    <w:next w:val="Normal"/>
    <w:link w:val="Heading6Char"/>
    <w:qFormat/>
    <w:rsid w:val="006B4261"/>
    <w:pPr>
      <w:keepNext/>
      <w:framePr w:hSpace="180" w:wrap="around" w:vAnchor="text" w:hAnchor="margin" w:y="361"/>
      <w:spacing w:after="0" w:line="240" w:lineRule="auto"/>
      <w:outlineLvl w:val="5"/>
    </w:pPr>
    <w:rPr>
      <w:rFonts w:ascii="Arial" w:eastAsia="Times New Roman" w:hAnsi="Arial" w:cs="Times New Roman"/>
      <w:sz w:val="16"/>
      <w:szCs w:val="24"/>
      <w:u w:val="single"/>
    </w:rPr>
  </w:style>
  <w:style w:type="paragraph" w:styleId="Heading7">
    <w:name w:val="heading 7"/>
    <w:basedOn w:val="Normal"/>
    <w:next w:val="Normal"/>
    <w:link w:val="Heading7Char"/>
    <w:qFormat/>
    <w:rsid w:val="006B4261"/>
    <w:pPr>
      <w:keepNext/>
      <w:framePr w:hSpace="180" w:wrap="around" w:vAnchor="text" w:hAnchor="margin" w:y="361"/>
      <w:spacing w:after="0" w:line="240" w:lineRule="auto"/>
      <w:jc w:val="center"/>
      <w:outlineLvl w:val="6"/>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F3A"/>
  </w:style>
  <w:style w:type="paragraph" w:styleId="Footer">
    <w:name w:val="footer"/>
    <w:basedOn w:val="Normal"/>
    <w:link w:val="FooterChar"/>
    <w:uiPriority w:val="99"/>
    <w:unhideWhenUsed/>
    <w:rsid w:val="00D30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F3A"/>
  </w:style>
  <w:style w:type="character" w:customStyle="1" w:styleId="Heading1Char">
    <w:name w:val="Heading 1 Char"/>
    <w:basedOn w:val="DefaultParagraphFont"/>
    <w:link w:val="Heading1"/>
    <w:rsid w:val="006B4261"/>
    <w:rPr>
      <w:rFonts w:ascii="Arial" w:eastAsia="Times New Roman" w:hAnsi="Arial" w:cs="Times New Roman"/>
      <w:sz w:val="24"/>
      <w:szCs w:val="24"/>
      <w:u w:val="single"/>
    </w:rPr>
  </w:style>
  <w:style w:type="character" w:customStyle="1" w:styleId="Heading3Char">
    <w:name w:val="Heading 3 Char"/>
    <w:basedOn w:val="DefaultParagraphFont"/>
    <w:link w:val="Heading3"/>
    <w:rsid w:val="006B4261"/>
    <w:rPr>
      <w:rFonts w:ascii="Arial" w:eastAsia="Times New Roman" w:hAnsi="Arial" w:cs="Times New Roman"/>
      <w:sz w:val="20"/>
      <w:szCs w:val="24"/>
      <w:u w:val="single"/>
    </w:rPr>
  </w:style>
  <w:style w:type="character" w:customStyle="1" w:styleId="Heading4Char">
    <w:name w:val="Heading 4 Char"/>
    <w:basedOn w:val="DefaultParagraphFont"/>
    <w:link w:val="Heading4"/>
    <w:rsid w:val="006B4261"/>
    <w:rPr>
      <w:rFonts w:ascii="Arial" w:eastAsia="Times New Roman" w:hAnsi="Arial" w:cs="Times New Roman"/>
      <w:sz w:val="20"/>
      <w:szCs w:val="24"/>
      <w:u w:val="single"/>
    </w:rPr>
  </w:style>
  <w:style w:type="character" w:customStyle="1" w:styleId="Heading5Char">
    <w:name w:val="Heading 5 Char"/>
    <w:basedOn w:val="DefaultParagraphFont"/>
    <w:link w:val="Heading5"/>
    <w:rsid w:val="006B4261"/>
    <w:rPr>
      <w:rFonts w:ascii="Arial" w:eastAsia="Times New Roman" w:hAnsi="Arial" w:cs="Times New Roman"/>
      <w:b/>
      <w:bCs/>
      <w:sz w:val="20"/>
      <w:szCs w:val="24"/>
    </w:rPr>
  </w:style>
  <w:style w:type="character" w:customStyle="1" w:styleId="Heading6Char">
    <w:name w:val="Heading 6 Char"/>
    <w:basedOn w:val="DefaultParagraphFont"/>
    <w:link w:val="Heading6"/>
    <w:rsid w:val="006B4261"/>
    <w:rPr>
      <w:rFonts w:ascii="Arial" w:eastAsia="Times New Roman" w:hAnsi="Arial" w:cs="Times New Roman"/>
      <w:sz w:val="16"/>
      <w:szCs w:val="24"/>
      <w:u w:val="single"/>
    </w:rPr>
  </w:style>
  <w:style w:type="character" w:customStyle="1" w:styleId="Heading7Char">
    <w:name w:val="Heading 7 Char"/>
    <w:basedOn w:val="DefaultParagraphFont"/>
    <w:link w:val="Heading7"/>
    <w:rsid w:val="006B4261"/>
    <w:rPr>
      <w:rFonts w:ascii="Arial" w:eastAsia="Times New Roman" w:hAnsi="Arial" w:cs="Times New Roman"/>
      <w:b/>
      <w:bCs/>
      <w:sz w:val="24"/>
      <w:szCs w:val="24"/>
    </w:rPr>
  </w:style>
  <w:style w:type="paragraph" w:styleId="BodyText">
    <w:name w:val="Body Text"/>
    <w:basedOn w:val="Normal"/>
    <w:link w:val="BodyTextChar"/>
    <w:semiHidden/>
    <w:rsid w:val="006B4261"/>
    <w:pPr>
      <w:autoSpaceDE w:val="0"/>
      <w:autoSpaceDN w:val="0"/>
      <w:adjustRightInd w:val="0"/>
      <w:spacing w:after="0" w:line="240" w:lineRule="auto"/>
    </w:pPr>
    <w:rPr>
      <w:rFonts w:ascii="Arial" w:eastAsia="Times New Roman" w:hAnsi="Arial" w:cs="Arial"/>
      <w:sz w:val="20"/>
      <w:szCs w:val="18"/>
      <w:lang w:val="en-US"/>
    </w:rPr>
  </w:style>
  <w:style w:type="character" w:customStyle="1" w:styleId="BodyTextChar">
    <w:name w:val="Body Text Char"/>
    <w:basedOn w:val="DefaultParagraphFont"/>
    <w:link w:val="BodyText"/>
    <w:semiHidden/>
    <w:rsid w:val="006B4261"/>
    <w:rPr>
      <w:rFonts w:ascii="Arial" w:eastAsia="Times New Roman" w:hAnsi="Arial" w:cs="Arial"/>
      <w:sz w:val="20"/>
      <w:szCs w:val="18"/>
      <w:lang w:val="en-US"/>
    </w:rPr>
  </w:style>
  <w:style w:type="table" w:styleId="TableGrid">
    <w:name w:val="Table Grid"/>
    <w:basedOn w:val="TableNormal"/>
    <w:uiPriority w:val="39"/>
    <w:rsid w:val="006B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767"/>
    <w:rPr>
      <w:color w:val="0563C1" w:themeColor="hyperlink"/>
      <w:u w:val="single"/>
    </w:rPr>
  </w:style>
  <w:style w:type="paragraph" w:customStyle="1" w:styleId="DefaultText">
    <w:name w:val="Default Text"/>
    <w:basedOn w:val="Normal"/>
    <w:rsid w:val="001467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72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TAdmin@manairpor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nchesterairport.co.uk/aviation-professionals/aerodrome-manu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Beardmore</dc:creator>
  <cp:keywords/>
  <dc:description/>
  <cp:lastModifiedBy>Kelly Sharkey</cp:lastModifiedBy>
  <cp:revision>2</cp:revision>
  <dcterms:created xsi:type="dcterms:W3CDTF">2019-01-31T10:45:00Z</dcterms:created>
  <dcterms:modified xsi:type="dcterms:W3CDTF">2019-01-31T10:45:00Z</dcterms:modified>
</cp:coreProperties>
</file>